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48D" w:rsidRDefault="0022648D" w:rsidP="0022648D">
      <w:pPr>
        <w:tabs>
          <w:tab w:val="left" w:pos="709"/>
        </w:tabs>
        <w:jc w:val="center"/>
        <w:rPr>
          <w:b/>
          <w:caps/>
          <w:spacing w:val="30"/>
          <w:sz w:val="32"/>
          <w:szCs w:val="32"/>
        </w:rPr>
      </w:pPr>
      <w:r>
        <w:rPr>
          <w:noProof/>
          <w:szCs w:val="26"/>
        </w:rPr>
        <w:drawing>
          <wp:inline distT="0" distB="0" distL="0" distR="0">
            <wp:extent cx="438150" cy="6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solidFill>
                      <a:srgbClr val="FFFFFF"/>
                    </a:solidFill>
                    <a:ln>
                      <a:noFill/>
                    </a:ln>
                  </pic:spPr>
                </pic:pic>
              </a:graphicData>
            </a:graphic>
          </wp:inline>
        </w:drawing>
      </w:r>
    </w:p>
    <w:p w:rsidR="0022648D" w:rsidRDefault="0022648D" w:rsidP="0022648D">
      <w:pPr>
        <w:jc w:val="center"/>
      </w:pPr>
      <w:r>
        <w:rPr>
          <w:b/>
          <w:caps/>
          <w:spacing w:val="30"/>
          <w:sz w:val="32"/>
          <w:szCs w:val="32"/>
        </w:rPr>
        <w:t xml:space="preserve">Администрация </w:t>
      </w:r>
      <w:r>
        <w:rPr>
          <w:b/>
          <w:caps/>
          <w:spacing w:val="30"/>
          <w:sz w:val="32"/>
          <w:szCs w:val="32"/>
        </w:rPr>
        <w:br/>
        <w:t>Уватского муниципального района</w:t>
      </w:r>
    </w:p>
    <w:p w:rsidR="0022648D" w:rsidRDefault="0022648D" w:rsidP="0022648D">
      <w:pPr>
        <w:spacing w:before="240"/>
        <w:jc w:val="center"/>
      </w:pPr>
      <w:r>
        <w:rPr>
          <w:b/>
          <w:caps/>
          <w:spacing w:val="30"/>
          <w:sz w:val="32"/>
          <w:szCs w:val="36"/>
        </w:rPr>
        <w:t>Постановление</w:t>
      </w:r>
    </w:p>
    <w:p w:rsidR="0022648D" w:rsidRDefault="0022648D" w:rsidP="0022648D">
      <w:pPr>
        <w:rPr>
          <w:b/>
          <w:caps/>
          <w:spacing w:val="30"/>
          <w:sz w:val="32"/>
          <w:szCs w:val="36"/>
        </w:rPr>
      </w:pPr>
    </w:p>
    <w:p w:rsidR="0022648D" w:rsidRDefault="0022648D" w:rsidP="0022648D"/>
    <w:p w:rsidR="0022648D" w:rsidRDefault="0022648D" w:rsidP="0022648D">
      <w:pPr>
        <w:tabs>
          <w:tab w:val="center" w:pos="4820"/>
          <w:tab w:val="right" w:pos="9575"/>
          <w:tab w:val="left" w:pos="9638"/>
        </w:tabs>
        <w:jc w:val="center"/>
      </w:pPr>
      <w:r>
        <w:rPr>
          <w:color w:val="000000"/>
          <w:sz w:val="26"/>
          <w:szCs w:val="26"/>
        </w:rPr>
        <w:t>ХХ.ХХ.201</w:t>
      </w:r>
      <w:r w:rsidR="00735322">
        <w:rPr>
          <w:color w:val="000000"/>
          <w:sz w:val="26"/>
          <w:szCs w:val="26"/>
        </w:rPr>
        <w:t>8</w:t>
      </w:r>
      <w:r>
        <w:rPr>
          <w:color w:val="000000"/>
          <w:sz w:val="26"/>
          <w:szCs w:val="26"/>
        </w:rPr>
        <w:tab/>
        <w:t>с. Уват</w:t>
      </w:r>
      <w:r>
        <w:rPr>
          <w:color w:val="000000"/>
          <w:sz w:val="26"/>
          <w:szCs w:val="26"/>
        </w:rPr>
        <w:tab/>
        <w:t xml:space="preserve">№ </w:t>
      </w:r>
      <w:r w:rsidR="00735322">
        <w:rPr>
          <w:color w:val="000000"/>
          <w:sz w:val="26"/>
          <w:szCs w:val="26"/>
        </w:rPr>
        <w:t>___</w:t>
      </w:r>
    </w:p>
    <w:p w:rsidR="0022648D" w:rsidRDefault="0022648D" w:rsidP="0022648D">
      <w:pPr>
        <w:shd w:val="clear" w:color="auto" w:fill="FFFFFF"/>
        <w:ind w:right="-1"/>
        <w:rPr>
          <w:color w:val="000000"/>
          <w:sz w:val="26"/>
          <w:szCs w:val="26"/>
        </w:rPr>
      </w:pPr>
    </w:p>
    <w:tbl>
      <w:tblPr>
        <w:tblW w:w="0" w:type="auto"/>
        <w:tblLayout w:type="fixed"/>
        <w:tblLook w:val="0000" w:firstRow="0" w:lastRow="0" w:firstColumn="0" w:lastColumn="0" w:noHBand="0" w:noVBand="0"/>
      </w:tblPr>
      <w:tblGrid>
        <w:gridCol w:w="817"/>
        <w:gridCol w:w="8222"/>
        <w:gridCol w:w="818"/>
      </w:tblGrid>
      <w:tr w:rsidR="0022648D" w:rsidTr="00A83A67">
        <w:tc>
          <w:tcPr>
            <w:tcW w:w="817" w:type="dxa"/>
            <w:shd w:val="clear" w:color="auto" w:fill="auto"/>
          </w:tcPr>
          <w:p w:rsidR="0022648D" w:rsidRDefault="0022648D" w:rsidP="00A83A67">
            <w:pPr>
              <w:snapToGrid w:val="0"/>
              <w:ind w:right="-1"/>
              <w:jc w:val="center"/>
            </w:pPr>
          </w:p>
        </w:tc>
        <w:tc>
          <w:tcPr>
            <w:tcW w:w="8222" w:type="dxa"/>
            <w:shd w:val="clear" w:color="auto" w:fill="auto"/>
          </w:tcPr>
          <w:p w:rsidR="0022648D" w:rsidRDefault="0022648D" w:rsidP="00A83A67">
            <w:pPr>
              <w:shd w:val="clear" w:color="auto" w:fill="FFFFFF"/>
              <w:ind w:right="-1"/>
              <w:jc w:val="center"/>
              <w:rPr>
                <w:sz w:val="26"/>
                <w:szCs w:val="26"/>
              </w:rPr>
            </w:pPr>
            <w:r>
              <w:rPr>
                <w:sz w:val="26"/>
                <w:szCs w:val="26"/>
              </w:rPr>
              <w:t>О вн</w:t>
            </w:r>
            <w:r w:rsidR="00BD4410">
              <w:rPr>
                <w:sz w:val="26"/>
                <w:szCs w:val="26"/>
              </w:rPr>
              <w:t>есении изменений в постановление</w:t>
            </w:r>
            <w:r>
              <w:rPr>
                <w:sz w:val="26"/>
                <w:szCs w:val="26"/>
              </w:rPr>
              <w:t xml:space="preserve"> администрации Уватского муниципального района от 15.04.2016 № 69 «Об утверждении муниципальной программы «</w:t>
            </w:r>
            <w:r>
              <w:rPr>
                <w:color w:val="000000"/>
                <w:sz w:val="26"/>
                <w:szCs w:val="26"/>
              </w:rPr>
              <w:t>Основные направления развития жилищно-коммунального хозяйства Уватского муниципального района» на 2017-2019 годы»</w:t>
            </w:r>
            <w:r w:rsidR="007E4B03">
              <w:rPr>
                <w:b/>
                <w:sz w:val="26"/>
                <w:szCs w:val="26"/>
              </w:rPr>
              <w:fldChar w:fldCharType="begin"/>
            </w:r>
            <w:r>
              <w:rPr>
                <w:b/>
                <w:sz w:val="26"/>
                <w:szCs w:val="26"/>
              </w:rPr>
              <w:instrText xml:space="preserve"> DOCPROPERTY "Тема"</w:instrText>
            </w:r>
            <w:r w:rsidR="007E4B03">
              <w:rPr>
                <w:b/>
                <w:sz w:val="26"/>
                <w:szCs w:val="26"/>
              </w:rPr>
              <w:fldChar w:fldCharType="end"/>
            </w:r>
          </w:p>
        </w:tc>
        <w:tc>
          <w:tcPr>
            <w:tcW w:w="818" w:type="dxa"/>
            <w:shd w:val="clear" w:color="auto" w:fill="auto"/>
          </w:tcPr>
          <w:p w:rsidR="0022648D" w:rsidRDefault="0022648D" w:rsidP="00A83A67">
            <w:pPr>
              <w:snapToGrid w:val="0"/>
              <w:ind w:right="-1"/>
              <w:jc w:val="center"/>
              <w:rPr>
                <w:sz w:val="26"/>
                <w:szCs w:val="26"/>
              </w:rPr>
            </w:pPr>
          </w:p>
        </w:tc>
      </w:tr>
    </w:tbl>
    <w:p w:rsidR="0022648D" w:rsidRDefault="0022648D" w:rsidP="0022648D">
      <w:pPr>
        <w:shd w:val="clear" w:color="auto" w:fill="FFFFFF"/>
        <w:ind w:right="-1" w:firstLine="720"/>
        <w:jc w:val="center"/>
      </w:pPr>
    </w:p>
    <w:p w:rsidR="0022648D" w:rsidRDefault="0022648D" w:rsidP="0022648D">
      <w:pPr>
        <w:ind w:firstLine="720"/>
        <w:jc w:val="both"/>
      </w:pPr>
      <w:r>
        <w:rPr>
          <w:color w:val="000000"/>
          <w:sz w:val="26"/>
          <w:szCs w:val="26"/>
        </w:rPr>
        <w:t>В соответствии со статьей 179 Бюджетного кодекса Российской Федерации от 31.07.1998 №145-ФЗ, Федеральным Законом от 06.10.2003 №</w:t>
      </w:r>
      <w:r w:rsidR="00735322">
        <w:rPr>
          <w:color w:val="000000"/>
          <w:sz w:val="26"/>
          <w:szCs w:val="26"/>
        </w:rPr>
        <w:t xml:space="preserve"> </w:t>
      </w:r>
      <w:r>
        <w:rPr>
          <w:color w:val="000000"/>
          <w:sz w:val="26"/>
          <w:szCs w:val="26"/>
        </w:rPr>
        <w:t xml:space="preserve">131-ФЗ «Об общих принципах организации местного самоуправления в Российской Федерации», Уставом Уватского муниципального района Тюменской области, постановлением администрации Уватского муниципального района от 10.10.2017 № 185 «О формировании, реализации и оценке </w:t>
      </w:r>
      <w:r>
        <w:rPr>
          <w:sz w:val="26"/>
          <w:szCs w:val="26"/>
        </w:rPr>
        <w:t>эффективности муниципальных програм</w:t>
      </w:r>
      <w:r>
        <w:rPr>
          <w:color w:val="000000"/>
          <w:sz w:val="26"/>
          <w:szCs w:val="26"/>
        </w:rPr>
        <w:t>м Уватского муниципального района»:</w:t>
      </w:r>
    </w:p>
    <w:p w:rsidR="00735322" w:rsidRPr="00735322" w:rsidRDefault="0022648D" w:rsidP="00040ED7">
      <w:pPr>
        <w:pStyle w:val="a3"/>
        <w:widowControl/>
        <w:numPr>
          <w:ilvl w:val="0"/>
          <w:numId w:val="26"/>
        </w:numPr>
        <w:tabs>
          <w:tab w:val="left" w:pos="-142"/>
        </w:tabs>
        <w:suppressAutoHyphens/>
        <w:autoSpaceDE/>
        <w:autoSpaceDN/>
        <w:adjustRightInd/>
        <w:ind w:left="0" w:firstLine="709"/>
        <w:jc w:val="both"/>
        <w:rPr>
          <w:color w:val="000000"/>
          <w:sz w:val="26"/>
          <w:szCs w:val="26"/>
        </w:rPr>
      </w:pPr>
      <w:r w:rsidRPr="00735322">
        <w:rPr>
          <w:color w:val="000000"/>
          <w:sz w:val="26"/>
          <w:szCs w:val="26"/>
        </w:rPr>
        <w:t xml:space="preserve">Внести в постановление администрации Уватского муниципального района от 15.04.2016 № 69 «Об утверждении муниципальной программы «Основные направления развития жилищно-коммунального хозяйства Уватского муниципального района» на 2017-2019 годы» </w:t>
      </w:r>
      <w:r w:rsidR="00F85EB5">
        <w:rPr>
          <w:color w:val="000000"/>
          <w:sz w:val="26"/>
          <w:szCs w:val="26"/>
        </w:rPr>
        <w:t xml:space="preserve">(в редакции постановления администрации Уватского муниципального района от 28.03.2017 № 52) </w:t>
      </w:r>
      <w:r w:rsidRPr="00735322">
        <w:rPr>
          <w:color w:val="000000"/>
          <w:sz w:val="26"/>
          <w:szCs w:val="26"/>
        </w:rPr>
        <w:t>следующие изменения:</w:t>
      </w:r>
    </w:p>
    <w:p w:rsidR="00735322" w:rsidRPr="00735322" w:rsidRDefault="00735322" w:rsidP="00735322">
      <w:pPr>
        <w:pStyle w:val="a3"/>
        <w:widowControl/>
        <w:tabs>
          <w:tab w:val="left" w:pos="-142"/>
        </w:tabs>
        <w:suppressAutoHyphens/>
        <w:autoSpaceDE/>
        <w:autoSpaceDN/>
        <w:adjustRightInd/>
        <w:ind w:left="0" w:firstLine="709"/>
        <w:jc w:val="both"/>
        <w:rPr>
          <w:sz w:val="26"/>
          <w:szCs w:val="26"/>
        </w:rPr>
      </w:pPr>
      <w:r w:rsidRPr="00735322">
        <w:rPr>
          <w:sz w:val="26"/>
          <w:szCs w:val="26"/>
        </w:rPr>
        <w:t xml:space="preserve">а) </w:t>
      </w:r>
      <w:r>
        <w:rPr>
          <w:sz w:val="26"/>
          <w:szCs w:val="26"/>
        </w:rPr>
        <w:t>преамбулу постановления изложить в редакции преамбулы к настоящему постановлению;</w:t>
      </w:r>
    </w:p>
    <w:p w:rsidR="0022648D" w:rsidRPr="00735322" w:rsidRDefault="00735322" w:rsidP="00735322">
      <w:pPr>
        <w:pStyle w:val="a3"/>
        <w:widowControl/>
        <w:tabs>
          <w:tab w:val="left" w:pos="-142"/>
        </w:tabs>
        <w:suppressAutoHyphens/>
        <w:autoSpaceDE/>
        <w:autoSpaceDN/>
        <w:adjustRightInd/>
        <w:ind w:left="0" w:firstLine="709"/>
        <w:jc w:val="both"/>
        <w:rPr>
          <w:color w:val="000000"/>
          <w:sz w:val="26"/>
          <w:szCs w:val="26"/>
        </w:rPr>
      </w:pPr>
      <w:r>
        <w:rPr>
          <w:color w:val="000000"/>
          <w:sz w:val="26"/>
          <w:szCs w:val="26"/>
        </w:rPr>
        <w:t>б</w:t>
      </w:r>
      <w:r w:rsidR="0022648D" w:rsidRPr="00735322">
        <w:rPr>
          <w:color w:val="000000"/>
          <w:sz w:val="26"/>
          <w:szCs w:val="26"/>
        </w:rPr>
        <w:t>) в наименовании</w:t>
      </w:r>
      <w:r>
        <w:rPr>
          <w:color w:val="000000"/>
          <w:sz w:val="26"/>
          <w:szCs w:val="26"/>
        </w:rPr>
        <w:t>,</w:t>
      </w:r>
      <w:r w:rsidR="0022648D" w:rsidRPr="00735322">
        <w:rPr>
          <w:color w:val="000000"/>
          <w:sz w:val="26"/>
          <w:szCs w:val="26"/>
        </w:rPr>
        <w:t xml:space="preserve"> пункте 1 постановления слова «на 2017-2019 годы» заменить словами «на 2018-2020 годы»;</w:t>
      </w:r>
    </w:p>
    <w:p w:rsidR="0022648D" w:rsidRDefault="00735322" w:rsidP="00775E96">
      <w:pPr>
        <w:widowControl/>
        <w:tabs>
          <w:tab w:val="left" w:pos="993"/>
        </w:tabs>
        <w:autoSpaceDE/>
        <w:ind w:firstLine="709"/>
        <w:jc w:val="both"/>
        <w:rPr>
          <w:color w:val="000000"/>
          <w:sz w:val="26"/>
          <w:szCs w:val="26"/>
        </w:rPr>
      </w:pPr>
      <w:r>
        <w:rPr>
          <w:color w:val="000000"/>
          <w:sz w:val="26"/>
          <w:szCs w:val="26"/>
        </w:rPr>
        <w:t>в</w:t>
      </w:r>
      <w:r w:rsidR="0022648D">
        <w:rPr>
          <w:color w:val="000000"/>
          <w:sz w:val="26"/>
          <w:szCs w:val="26"/>
        </w:rPr>
        <w:t>) в пункте 2 постановления слова «за 2016 год» заменить на слова «за 2017 год», слова «и фактические» исключить;</w:t>
      </w:r>
    </w:p>
    <w:p w:rsidR="00C23875" w:rsidRPr="00DF5859" w:rsidRDefault="00735322" w:rsidP="00775E96">
      <w:pPr>
        <w:widowControl/>
        <w:tabs>
          <w:tab w:val="left" w:pos="993"/>
        </w:tabs>
        <w:autoSpaceDE/>
        <w:ind w:firstLine="709"/>
        <w:jc w:val="both"/>
        <w:rPr>
          <w:color w:val="000000"/>
          <w:sz w:val="26"/>
          <w:szCs w:val="26"/>
        </w:rPr>
      </w:pPr>
      <w:r>
        <w:rPr>
          <w:color w:val="000000"/>
          <w:sz w:val="26"/>
          <w:szCs w:val="26"/>
        </w:rPr>
        <w:t>г</w:t>
      </w:r>
      <w:r w:rsidR="00C23875" w:rsidRPr="00DF5859">
        <w:rPr>
          <w:color w:val="000000"/>
          <w:sz w:val="26"/>
          <w:szCs w:val="26"/>
        </w:rPr>
        <w:t>) пункт 5 постановления изложить в следующей редакции:</w:t>
      </w:r>
    </w:p>
    <w:p w:rsidR="00C23875" w:rsidRDefault="00C23875" w:rsidP="00775E96">
      <w:pPr>
        <w:widowControl/>
        <w:tabs>
          <w:tab w:val="left" w:pos="993"/>
        </w:tabs>
        <w:autoSpaceDE/>
        <w:ind w:firstLine="709"/>
        <w:jc w:val="both"/>
        <w:rPr>
          <w:color w:val="000000"/>
          <w:sz w:val="26"/>
          <w:szCs w:val="26"/>
        </w:rPr>
      </w:pPr>
      <w:r w:rsidRPr="00DF5859">
        <w:rPr>
          <w:color w:val="000000"/>
          <w:sz w:val="26"/>
          <w:szCs w:val="26"/>
        </w:rPr>
        <w:t>«5. Настоящее постановление вступает в силу со дня его обнародования и распространяет своё действие на правоотношения, возникшие с 01.01.2018</w:t>
      </w:r>
      <w:r w:rsidR="00DF5859" w:rsidRPr="00DF5859">
        <w:rPr>
          <w:color w:val="000000"/>
          <w:sz w:val="26"/>
          <w:szCs w:val="26"/>
        </w:rPr>
        <w:t xml:space="preserve"> г., за исключением пункта 2 настоящего постановления, распространяющего свое действие на правоотношения, возникшие с 01.01.2017 г. по 31.12.2017 г.»</w:t>
      </w:r>
      <w:r w:rsidR="00DF5859">
        <w:rPr>
          <w:color w:val="000000"/>
          <w:sz w:val="26"/>
          <w:szCs w:val="26"/>
        </w:rPr>
        <w:t>.</w:t>
      </w:r>
    </w:p>
    <w:p w:rsidR="00DF5859" w:rsidRPr="00DF5859" w:rsidRDefault="00735322" w:rsidP="00775E96">
      <w:pPr>
        <w:widowControl/>
        <w:tabs>
          <w:tab w:val="left" w:pos="993"/>
        </w:tabs>
        <w:autoSpaceDE/>
        <w:ind w:firstLine="709"/>
        <w:jc w:val="both"/>
        <w:rPr>
          <w:color w:val="000000"/>
          <w:sz w:val="26"/>
          <w:szCs w:val="26"/>
        </w:rPr>
      </w:pPr>
      <w:r>
        <w:rPr>
          <w:color w:val="000000"/>
          <w:sz w:val="26"/>
          <w:szCs w:val="26"/>
        </w:rPr>
        <w:t>д</w:t>
      </w:r>
      <w:r w:rsidR="00DF5859">
        <w:rPr>
          <w:color w:val="000000"/>
          <w:sz w:val="26"/>
          <w:szCs w:val="26"/>
        </w:rPr>
        <w:t>) пункт 6 постановления исключить.</w:t>
      </w:r>
    </w:p>
    <w:p w:rsidR="0022648D" w:rsidRDefault="00735322" w:rsidP="00B362CB">
      <w:pPr>
        <w:widowControl/>
        <w:tabs>
          <w:tab w:val="left" w:pos="993"/>
        </w:tabs>
        <w:autoSpaceDE/>
        <w:ind w:firstLine="709"/>
        <w:jc w:val="both"/>
        <w:rPr>
          <w:color w:val="000000"/>
          <w:sz w:val="26"/>
          <w:szCs w:val="26"/>
        </w:rPr>
      </w:pPr>
      <w:r>
        <w:rPr>
          <w:color w:val="000000"/>
          <w:sz w:val="26"/>
          <w:szCs w:val="26"/>
        </w:rPr>
        <w:t>е</w:t>
      </w:r>
      <w:r w:rsidR="0022648D">
        <w:rPr>
          <w:color w:val="000000"/>
          <w:sz w:val="26"/>
          <w:szCs w:val="26"/>
        </w:rPr>
        <w:t>) приложение к постановлению изложить в новой редакции согласно приложению к настоящему постановлению.</w:t>
      </w:r>
    </w:p>
    <w:p w:rsidR="0022648D" w:rsidRPr="00B362CB" w:rsidRDefault="0022648D" w:rsidP="00B362CB">
      <w:pPr>
        <w:pStyle w:val="a3"/>
        <w:widowControl/>
        <w:numPr>
          <w:ilvl w:val="0"/>
          <w:numId w:val="26"/>
        </w:numPr>
        <w:tabs>
          <w:tab w:val="left" w:pos="0"/>
        </w:tabs>
        <w:autoSpaceDE/>
        <w:ind w:left="0" w:firstLine="709"/>
        <w:jc w:val="both"/>
      </w:pPr>
      <w:r w:rsidRPr="00B362CB">
        <w:rPr>
          <w:color w:val="000000"/>
          <w:sz w:val="26"/>
          <w:szCs w:val="26"/>
        </w:rPr>
        <w:t>Сектору делопроизводства, документационного обеспечения и контроля Аппарата Главы администрации Уватского муниципального района (Васильева А.Ю.) настоящее постановление:</w:t>
      </w:r>
    </w:p>
    <w:p w:rsidR="00B362CB" w:rsidRDefault="0022648D" w:rsidP="00B362CB">
      <w:pPr>
        <w:pStyle w:val="a3"/>
        <w:widowControl/>
        <w:tabs>
          <w:tab w:val="left" w:pos="0"/>
        </w:tabs>
        <w:autoSpaceDE/>
        <w:ind w:left="0" w:firstLine="709"/>
        <w:jc w:val="both"/>
        <w:rPr>
          <w:sz w:val="26"/>
          <w:szCs w:val="26"/>
        </w:rPr>
      </w:pPr>
      <w:r w:rsidRPr="00B362CB">
        <w:rPr>
          <w:rFonts w:eastAsia="Arial"/>
          <w:color w:val="000000"/>
          <w:sz w:val="26"/>
          <w:szCs w:val="26"/>
        </w:rPr>
        <w:lastRenderedPageBreak/>
        <w:t xml:space="preserve"> </w:t>
      </w:r>
      <w:r w:rsidRPr="00B362CB">
        <w:rPr>
          <w:color w:val="000000"/>
          <w:sz w:val="26"/>
          <w:szCs w:val="26"/>
        </w:rPr>
        <w:t>а) обнародовать путем размещения на информ</w:t>
      </w:r>
      <w:r w:rsidRPr="00B362CB">
        <w:rPr>
          <w:sz w:val="26"/>
          <w:szCs w:val="26"/>
        </w:rPr>
        <w:t>ационных стендах в местах, установленных администрацией Уватского муниципального района;</w:t>
      </w:r>
    </w:p>
    <w:p w:rsidR="0022648D" w:rsidRPr="00B362CB" w:rsidRDefault="0022648D" w:rsidP="00B362CB">
      <w:pPr>
        <w:pStyle w:val="a3"/>
        <w:widowControl/>
        <w:tabs>
          <w:tab w:val="left" w:pos="0"/>
        </w:tabs>
        <w:autoSpaceDE/>
        <w:ind w:left="0" w:firstLine="709"/>
        <w:jc w:val="both"/>
        <w:rPr>
          <w:sz w:val="26"/>
          <w:szCs w:val="26"/>
        </w:rPr>
      </w:pPr>
      <w:r>
        <w:rPr>
          <w:sz w:val="26"/>
          <w:szCs w:val="26"/>
        </w:rPr>
        <w:t>б) разместить на сайте Уватского муниципального района в сети «Интернет».</w:t>
      </w:r>
    </w:p>
    <w:p w:rsidR="0022648D" w:rsidRDefault="0022648D" w:rsidP="00B362CB">
      <w:pPr>
        <w:numPr>
          <w:ilvl w:val="0"/>
          <w:numId w:val="26"/>
        </w:numPr>
        <w:tabs>
          <w:tab w:val="left" w:pos="0"/>
          <w:tab w:val="left" w:pos="993"/>
        </w:tabs>
        <w:suppressAutoHyphens/>
        <w:autoSpaceDN/>
        <w:adjustRightInd/>
        <w:ind w:left="0" w:firstLine="709"/>
        <w:jc w:val="both"/>
      </w:pPr>
      <w:r>
        <w:rPr>
          <w:sz w:val="26"/>
          <w:szCs w:val="26"/>
        </w:rPr>
        <w:t>Настоящее постановление вступает в силу со дня его обнародования и распространяет свое действие на правоотношения, возникшие с 01.01.2018.</w:t>
      </w:r>
    </w:p>
    <w:p w:rsidR="0022648D" w:rsidRDefault="0022648D" w:rsidP="00B362CB">
      <w:pPr>
        <w:numPr>
          <w:ilvl w:val="0"/>
          <w:numId w:val="26"/>
        </w:numPr>
        <w:tabs>
          <w:tab w:val="left" w:pos="0"/>
          <w:tab w:val="left" w:pos="993"/>
        </w:tabs>
        <w:suppressAutoHyphens/>
        <w:autoSpaceDN/>
        <w:adjustRightInd/>
        <w:spacing w:line="276" w:lineRule="auto"/>
        <w:ind w:left="57" w:firstLine="680"/>
        <w:jc w:val="both"/>
      </w:pPr>
      <w:r>
        <w:rPr>
          <w:sz w:val="26"/>
          <w:szCs w:val="26"/>
        </w:rPr>
        <w:t>Контроль над исполнением настоящего постановления возложить на первого заместителя Главы администрации Уватского муниципального района.</w:t>
      </w: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tabs>
          <w:tab w:val="right" w:pos="9639"/>
        </w:tabs>
        <w:jc w:val="both"/>
      </w:pPr>
      <w:r>
        <w:rPr>
          <w:color w:val="000000"/>
          <w:sz w:val="26"/>
          <w:szCs w:val="26"/>
        </w:rPr>
        <w:t>Глава</w:t>
      </w:r>
      <w:r>
        <w:rPr>
          <w:color w:val="000000"/>
          <w:sz w:val="26"/>
          <w:szCs w:val="26"/>
        </w:rPr>
        <w:tab/>
        <w:t>С.Г.</w:t>
      </w:r>
      <w:r w:rsidR="00DF5859">
        <w:rPr>
          <w:color w:val="000000"/>
          <w:sz w:val="26"/>
          <w:szCs w:val="26"/>
        </w:rPr>
        <w:t xml:space="preserve"> </w:t>
      </w:r>
      <w:r>
        <w:rPr>
          <w:color w:val="000000"/>
          <w:sz w:val="26"/>
          <w:szCs w:val="26"/>
        </w:rPr>
        <w:t>Путмин</w:t>
      </w:r>
    </w:p>
    <w:p w:rsidR="0022648D" w:rsidRDefault="0022648D" w:rsidP="0022648D">
      <w:pPr>
        <w:ind w:firstLine="720"/>
        <w:jc w:val="both"/>
        <w:rPr>
          <w:color w:val="000000"/>
          <w:sz w:val="26"/>
          <w:szCs w:val="26"/>
        </w:rPr>
      </w:pPr>
    </w:p>
    <w:p w:rsidR="0022648D" w:rsidRDefault="0022648D" w:rsidP="0022648D">
      <w:pPr>
        <w:sectPr w:rsidR="0022648D">
          <w:pgSz w:w="11906" w:h="16838"/>
          <w:pgMar w:top="851" w:right="567" w:bottom="851" w:left="1701" w:header="720" w:footer="720" w:gutter="0"/>
          <w:pgNumType w:start="2"/>
          <w:cols w:space="720"/>
          <w:titlePg/>
          <w:docGrid w:linePitch="326"/>
        </w:sectPr>
      </w:pPr>
    </w:p>
    <w:p w:rsidR="0022648D" w:rsidRDefault="0022648D" w:rsidP="0022648D">
      <w:pPr>
        <w:jc w:val="right"/>
      </w:pPr>
      <w:r>
        <w:rPr>
          <w:sz w:val="26"/>
          <w:szCs w:val="26"/>
        </w:rPr>
        <w:lastRenderedPageBreak/>
        <w:t xml:space="preserve">Приложение к постановлению </w:t>
      </w:r>
    </w:p>
    <w:p w:rsidR="0022648D" w:rsidRDefault="0022648D" w:rsidP="0022648D">
      <w:pPr>
        <w:jc w:val="right"/>
      </w:pPr>
      <w:r>
        <w:rPr>
          <w:sz w:val="26"/>
          <w:szCs w:val="26"/>
        </w:rPr>
        <w:t>администрации Уватского</w:t>
      </w:r>
    </w:p>
    <w:p w:rsidR="0022648D" w:rsidRDefault="0022648D" w:rsidP="0022648D">
      <w:pPr>
        <w:jc w:val="right"/>
      </w:pPr>
      <w:r>
        <w:rPr>
          <w:sz w:val="26"/>
          <w:szCs w:val="26"/>
        </w:rPr>
        <w:t xml:space="preserve">муниципального района </w:t>
      </w:r>
    </w:p>
    <w:p w:rsidR="0022648D" w:rsidRDefault="0022648D" w:rsidP="0022648D">
      <w:pPr>
        <w:jc w:val="right"/>
      </w:pPr>
      <w:r>
        <w:rPr>
          <w:sz w:val="26"/>
          <w:szCs w:val="26"/>
        </w:rPr>
        <w:t>от</w:t>
      </w:r>
      <w:r w:rsidR="00735322">
        <w:rPr>
          <w:color w:val="000000"/>
          <w:sz w:val="26"/>
          <w:szCs w:val="26"/>
        </w:rPr>
        <w:t xml:space="preserve"> ХХ.ХХ.2017 № ___</w:t>
      </w:r>
      <w:r>
        <w:rPr>
          <w:color w:val="000000"/>
          <w:sz w:val="26"/>
          <w:szCs w:val="26"/>
        </w:rPr>
        <w:t xml:space="preserve"> </w:t>
      </w:r>
    </w:p>
    <w:p w:rsidR="0022648D" w:rsidRDefault="0022648D" w:rsidP="0022648D">
      <w:pPr>
        <w:jc w:val="right"/>
        <w:rPr>
          <w:color w:val="000000"/>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8"/>
          <w:szCs w:val="28"/>
        </w:rPr>
      </w:pPr>
    </w:p>
    <w:p w:rsidR="0022648D" w:rsidRDefault="0022648D" w:rsidP="0022648D">
      <w:pPr>
        <w:jc w:val="center"/>
      </w:pPr>
      <w:r>
        <w:rPr>
          <w:b/>
          <w:sz w:val="28"/>
          <w:szCs w:val="28"/>
        </w:rPr>
        <w:t xml:space="preserve">МУНИЦИПАЛЬНАЯ ПРОГРАММА </w:t>
      </w:r>
    </w:p>
    <w:p w:rsidR="0022648D" w:rsidRDefault="0022648D" w:rsidP="0022648D">
      <w:pPr>
        <w:jc w:val="center"/>
      </w:pPr>
      <w:r>
        <w:rPr>
          <w:b/>
          <w:sz w:val="28"/>
          <w:szCs w:val="28"/>
        </w:rPr>
        <w:t>«ОСНОВНЫЕ НАПРАВЛЕНИЯ РАЗВИТИЯ ЖИЛИЩНО-КОММУНАЛЬНОГО ХОЗЯЙСТВА УВАТСКОГО МУНИЦИПАЛЬНОГО РАЙОНА» НА 2018-2020 ГОДЫ</w:t>
      </w:r>
    </w:p>
    <w:p w:rsidR="0022648D" w:rsidRDefault="0022648D" w:rsidP="0022648D">
      <w:pPr>
        <w:jc w:val="center"/>
        <w:rPr>
          <w:b/>
          <w:sz w:val="28"/>
          <w:szCs w:val="28"/>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bookmarkStart w:id="0" w:name="_GoBack"/>
      <w:bookmarkEnd w:id="0"/>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jc w:val="center"/>
      </w:pPr>
      <w:r>
        <w:rPr>
          <w:sz w:val="26"/>
          <w:szCs w:val="26"/>
        </w:rPr>
        <w:t>с.Уват</w:t>
      </w:r>
    </w:p>
    <w:p w:rsidR="0022648D" w:rsidRDefault="0022648D" w:rsidP="0022648D">
      <w:pPr>
        <w:jc w:val="center"/>
      </w:pPr>
      <w:r>
        <w:rPr>
          <w:sz w:val="26"/>
          <w:szCs w:val="26"/>
        </w:rPr>
        <w:t>201</w:t>
      </w:r>
      <w:r w:rsidR="00735322">
        <w:rPr>
          <w:sz w:val="26"/>
          <w:szCs w:val="26"/>
        </w:rPr>
        <w:t>8</w:t>
      </w:r>
      <w:r>
        <w:rPr>
          <w:sz w:val="26"/>
          <w:szCs w:val="26"/>
        </w:rPr>
        <w:t xml:space="preserve"> год</w:t>
      </w:r>
    </w:p>
    <w:p w:rsidR="0022648D" w:rsidRDefault="0022648D" w:rsidP="0022648D">
      <w:pPr>
        <w:jc w:val="center"/>
        <w:rPr>
          <w:sz w:val="26"/>
          <w:szCs w:val="26"/>
        </w:rPr>
      </w:pPr>
    </w:p>
    <w:p w:rsidR="0022648D" w:rsidRDefault="0022648D" w:rsidP="0022648D">
      <w:pPr>
        <w:jc w:val="center"/>
        <w:rPr>
          <w:sz w:val="26"/>
          <w:szCs w:val="26"/>
        </w:rPr>
      </w:pPr>
    </w:p>
    <w:p w:rsidR="0022648D" w:rsidRDefault="0022648D" w:rsidP="0022648D">
      <w:pPr>
        <w:sectPr w:rsidR="0022648D">
          <w:pgSz w:w="11906" w:h="16838"/>
          <w:pgMar w:top="1134" w:right="567" w:bottom="1134" w:left="1701" w:header="720" w:footer="720" w:gutter="0"/>
          <w:pgNumType w:start="2"/>
          <w:cols w:space="720"/>
          <w:titlePg/>
          <w:docGrid w:linePitch="326"/>
        </w:sectPr>
      </w:pPr>
    </w:p>
    <w:p w:rsidR="0022648D" w:rsidRDefault="0022648D" w:rsidP="0022648D">
      <w:pPr>
        <w:pStyle w:val="1"/>
        <w:numPr>
          <w:ilvl w:val="0"/>
          <w:numId w:val="1"/>
        </w:numPr>
        <w:suppressAutoHyphens/>
        <w:spacing w:line="240" w:lineRule="auto"/>
      </w:pPr>
      <w:r>
        <w:rPr>
          <w:rFonts w:ascii="Arial" w:hAnsi="Arial" w:cs="Arial"/>
          <w:sz w:val="26"/>
          <w:szCs w:val="26"/>
        </w:rPr>
        <w:lastRenderedPageBreak/>
        <w:t>Паспорт</w:t>
      </w:r>
    </w:p>
    <w:p w:rsidR="0022648D" w:rsidRDefault="0022648D" w:rsidP="0022648D">
      <w:pPr>
        <w:shd w:val="clear" w:color="auto" w:fill="FFFFFF"/>
        <w:ind w:firstLine="709"/>
        <w:jc w:val="center"/>
      </w:pPr>
      <w:r>
        <w:rPr>
          <w:b/>
          <w:sz w:val="26"/>
          <w:szCs w:val="26"/>
        </w:rPr>
        <w:t>муниципальной программы «Основные направления развития жилищно-коммунального хозяйства Уватского муниципального района» на 2018-2020 годы</w:t>
      </w:r>
    </w:p>
    <w:p w:rsidR="0022648D" w:rsidRDefault="0022648D" w:rsidP="0022648D">
      <w:pPr>
        <w:shd w:val="clear" w:color="auto" w:fill="FFFFFF"/>
        <w:ind w:firstLine="709"/>
        <w:jc w:val="center"/>
        <w:rPr>
          <w:b/>
          <w:sz w:val="26"/>
          <w:szCs w:val="26"/>
        </w:rPr>
      </w:pPr>
    </w:p>
    <w:tbl>
      <w:tblPr>
        <w:tblW w:w="0" w:type="auto"/>
        <w:tblInd w:w="-5" w:type="dxa"/>
        <w:tblLayout w:type="fixed"/>
        <w:tblLook w:val="0000" w:firstRow="0" w:lastRow="0" w:firstColumn="0" w:lastColumn="0" w:noHBand="0" w:noVBand="0"/>
      </w:tblPr>
      <w:tblGrid>
        <w:gridCol w:w="3485"/>
        <w:gridCol w:w="6382"/>
      </w:tblGrid>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Ответственный исполнитель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AD4C96" w:rsidP="00FF7BED">
            <w:pPr>
              <w:shd w:val="clear" w:color="auto" w:fill="FFFFFF"/>
              <w:tabs>
                <w:tab w:val="left" w:pos="514"/>
              </w:tabs>
              <w:ind w:firstLine="201"/>
              <w:jc w:val="both"/>
            </w:pPr>
            <w:r>
              <w:rPr>
                <w:sz w:val="26"/>
                <w:szCs w:val="26"/>
              </w:rPr>
              <w:t>Управлени</w:t>
            </w:r>
            <w:r w:rsidR="00FF7BED">
              <w:rPr>
                <w:sz w:val="26"/>
                <w:szCs w:val="26"/>
              </w:rPr>
              <w:t>е</w:t>
            </w:r>
            <w:r>
              <w:rPr>
                <w:sz w:val="26"/>
                <w:szCs w:val="26"/>
              </w:rPr>
              <w:t xml:space="preserve"> градостроительной деятельности и муниципального хозяйства</w:t>
            </w:r>
            <w:r w:rsidR="00AE1096">
              <w:rPr>
                <w:sz w:val="26"/>
                <w:szCs w:val="26"/>
              </w:rPr>
              <w:t xml:space="preserve"> </w:t>
            </w:r>
            <w:r w:rsidR="00AE1096">
              <w:rPr>
                <w:color w:val="000000"/>
                <w:spacing w:val="3"/>
                <w:sz w:val="25"/>
                <w:szCs w:val="25"/>
              </w:rPr>
              <w:t>Уватского муниципального района</w:t>
            </w: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Соисполнители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040ED7" w:rsidP="00A83A67">
            <w:pPr>
              <w:shd w:val="clear" w:color="auto" w:fill="FFFFFF"/>
              <w:tabs>
                <w:tab w:val="left" w:pos="514"/>
              </w:tabs>
              <w:ind w:firstLine="201"/>
              <w:jc w:val="both"/>
            </w:pPr>
            <w:r>
              <w:rPr>
                <w:color w:val="000000"/>
                <w:spacing w:val="3"/>
                <w:sz w:val="25"/>
                <w:szCs w:val="25"/>
              </w:rPr>
              <w:t xml:space="preserve">Муниципальное казённое учреждение «Дирекция по управлению муниципальным хозяйством Уватского муниципального района» </w:t>
            </w:r>
            <w:r w:rsidR="0022648D">
              <w:rPr>
                <w:sz w:val="25"/>
                <w:szCs w:val="25"/>
              </w:rPr>
              <w:t>Муниципальное предприятие «Ивановское коммунальное предприятие» (МП «Ивановское КП); Муниципальное предприятие «Демьянское коммунальное предприятие» (МП «Демьянское КП); Муниципальное предприятие «Туртасское коммунальное предприятие» (МП «Туртасское КП)</w:t>
            </w: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Цели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hd w:val="clear" w:color="auto" w:fill="FFFFFF"/>
              <w:tabs>
                <w:tab w:val="left" w:pos="-5"/>
              </w:tabs>
              <w:ind w:left="-5" w:firstLine="201"/>
              <w:jc w:val="both"/>
            </w:pPr>
            <w:r>
              <w:rPr>
                <w:b/>
                <w:color w:val="000000"/>
                <w:spacing w:val="3"/>
                <w:sz w:val="25"/>
                <w:szCs w:val="25"/>
              </w:rPr>
              <w:t xml:space="preserve">Цель: </w:t>
            </w:r>
            <w:r>
              <w:rPr>
                <w:color w:val="000000"/>
                <w:spacing w:val="3"/>
                <w:sz w:val="25"/>
                <w:szCs w:val="25"/>
              </w:rPr>
              <w:t>Удовлетворение потребностей населения в качественных жилищно-коммунальных услугах и формирование политики по созданию условий для управления собственниками жилищным фондом.</w:t>
            </w:r>
          </w:p>
          <w:p w:rsidR="0022648D" w:rsidRDefault="0022648D" w:rsidP="00A83A67">
            <w:pPr>
              <w:shd w:val="clear" w:color="auto" w:fill="FFFFFF"/>
              <w:tabs>
                <w:tab w:val="left" w:pos="-5"/>
              </w:tabs>
              <w:ind w:left="-5" w:firstLine="201"/>
              <w:jc w:val="both"/>
            </w:pPr>
            <w:r>
              <w:rPr>
                <w:color w:val="000000"/>
                <w:spacing w:val="3"/>
                <w:sz w:val="25"/>
                <w:szCs w:val="25"/>
              </w:rPr>
              <w:t>Разработка единого комплекса мероприятий Программы, направленных на обеспечение оптимальных решений системных проблем в области функционирования и развития коммунальной инфраструктуры Уватского муниципального района ведется также в целях:</w:t>
            </w:r>
          </w:p>
          <w:p w:rsidR="0022648D" w:rsidRDefault="0022648D" w:rsidP="0022648D">
            <w:pPr>
              <w:numPr>
                <w:ilvl w:val="0"/>
                <w:numId w:val="6"/>
              </w:numPr>
              <w:shd w:val="clear" w:color="auto" w:fill="FFFFFF"/>
              <w:tabs>
                <w:tab w:val="left" w:pos="-5"/>
              </w:tabs>
              <w:suppressAutoHyphens/>
              <w:autoSpaceDN/>
              <w:adjustRightInd/>
              <w:ind w:left="-5" w:firstLine="201"/>
              <w:jc w:val="both"/>
            </w:pPr>
            <w:r>
              <w:rPr>
                <w:color w:val="000000"/>
                <w:spacing w:val="3"/>
                <w:sz w:val="25"/>
                <w:szCs w:val="25"/>
              </w:rPr>
              <w:t>повышения уровня надежности, эффективности работы коммунального комплекса;</w:t>
            </w:r>
          </w:p>
          <w:p w:rsidR="0022648D" w:rsidRDefault="0022648D" w:rsidP="0022648D">
            <w:pPr>
              <w:numPr>
                <w:ilvl w:val="0"/>
                <w:numId w:val="6"/>
              </w:numPr>
              <w:shd w:val="clear" w:color="auto" w:fill="FFFFFF"/>
              <w:tabs>
                <w:tab w:val="left" w:pos="-5"/>
              </w:tabs>
              <w:suppressAutoHyphens/>
              <w:autoSpaceDN/>
              <w:adjustRightInd/>
              <w:ind w:left="-5" w:firstLine="201"/>
              <w:jc w:val="both"/>
            </w:pPr>
            <w:r>
              <w:rPr>
                <w:color w:val="000000"/>
                <w:spacing w:val="3"/>
                <w:sz w:val="25"/>
                <w:szCs w:val="25"/>
              </w:rPr>
              <w:t>снижения себестоимости коммунальных услуг за счет уменьшения затрат на их производство и внедрения ресурсосберегающих технологий;</w:t>
            </w:r>
          </w:p>
          <w:p w:rsidR="0022648D" w:rsidRDefault="0022648D" w:rsidP="0022648D">
            <w:pPr>
              <w:numPr>
                <w:ilvl w:val="0"/>
                <w:numId w:val="6"/>
              </w:numPr>
              <w:shd w:val="clear" w:color="auto" w:fill="FFFFFF"/>
              <w:tabs>
                <w:tab w:val="left" w:pos="-5"/>
              </w:tabs>
              <w:suppressAutoHyphens/>
              <w:autoSpaceDN/>
              <w:adjustRightInd/>
              <w:ind w:left="-5" w:firstLine="201"/>
              <w:jc w:val="both"/>
            </w:pPr>
            <w:r>
              <w:rPr>
                <w:color w:val="000000"/>
                <w:spacing w:val="3"/>
                <w:sz w:val="25"/>
                <w:szCs w:val="25"/>
              </w:rPr>
              <w:t>обновления и модернизации основных фондов в соответствии с современными требованиями к технологии и качеству услуг и улучшения экологической ситуации Уватского муниципального района.</w:t>
            </w:r>
          </w:p>
          <w:p w:rsidR="0022648D" w:rsidRDefault="0022648D" w:rsidP="00A83A67">
            <w:pPr>
              <w:widowControl/>
              <w:shd w:val="clear" w:color="auto" w:fill="FFFFFF"/>
              <w:tabs>
                <w:tab w:val="left" w:pos="-83"/>
                <w:tab w:val="left" w:pos="0"/>
                <w:tab w:val="left" w:pos="299"/>
                <w:tab w:val="left" w:pos="1260"/>
              </w:tabs>
              <w:autoSpaceDE/>
              <w:ind w:left="201"/>
              <w:jc w:val="both"/>
              <w:rPr>
                <w:color w:val="000000"/>
                <w:spacing w:val="3"/>
                <w:sz w:val="25"/>
                <w:szCs w:val="25"/>
              </w:rPr>
            </w:pP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Задачи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hd w:val="clear" w:color="auto" w:fill="FFFFFF"/>
              <w:ind w:firstLine="201"/>
              <w:jc w:val="both"/>
            </w:pPr>
            <w:r>
              <w:rPr>
                <w:b/>
                <w:sz w:val="25"/>
                <w:szCs w:val="25"/>
              </w:rPr>
              <w:t>Основные задачи Программы:</w:t>
            </w:r>
          </w:p>
          <w:p w:rsidR="0022648D" w:rsidRDefault="0022648D" w:rsidP="0022648D">
            <w:pPr>
              <w:widowControl/>
              <w:numPr>
                <w:ilvl w:val="0"/>
                <w:numId w:val="4"/>
              </w:numPr>
              <w:shd w:val="clear" w:color="auto" w:fill="FFFFFF"/>
              <w:tabs>
                <w:tab w:val="left" w:pos="-83"/>
                <w:tab w:val="left" w:pos="0"/>
              </w:tabs>
              <w:suppressAutoHyphens/>
              <w:autoSpaceDE/>
              <w:autoSpaceDN/>
              <w:adjustRightInd/>
              <w:ind w:left="0" w:firstLine="201"/>
              <w:jc w:val="both"/>
            </w:pPr>
            <w:r>
              <w:rPr>
                <w:color w:val="000000"/>
                <w:spacing w:val="-2"/>
                <w:sz w:val="25"/>
                <w:szCs w:val="25"/>
              </w:rPr>
              <w:t>развитие конкуренции на рынке жилищно-коммунальных услуг;</w:t>
            </w:r>
          </w:p>
          <w:p w:rsidR="0022648D" w:rsidRDefault="0022648D" w:rsidP="0022648D">
            <w:pPr>
              <w:widowControl/>
              <w:numPr>
                <w:ilvl w:val="0"/>
                <w:numId w:val="4"/>
              </w:numPr>
              <w:shd w:val="clear" w:color="auto" w:fill="FFFFFF"/>
              <w:tabs>
                <w:tab w:val="left" w:pos="-83"/>
                <w:tab w:val="left" w:pos="0"/>
              </w:tabs>
              <w:suppressAutoHyphens/>
              <w:autoSpaceDE/>
              <w:autoSpaceDN/>
              <w:adjustRightInd/>
              <w:ind w:left="0" w:firstLine="201"/>
              <w:jc w:val="both"/>
            </w:pPr>
            <w:r>
              <w:rPr>
                <w:color w:val="000000"/>
                <w:spacing w:val="-2"/>
                <w:sz w:val="25"/>
                <w:szCs w:val="25"/>
              </w:rPr>
              <w:t>обеспечение благоустройства территорий Уватского муниципального района;</w:t>
            </w:r>
          </w:p>
          <w:p w:rsidR="0022648D" w:rsidRDefault="0022648D" w:rsidP="0022648D">
            <w:pPr>
              <w:widowControl/>
              <w:numPr>
                <w:ilvl w:val="0"/>
                <w:numId w:val="4"/>
              </w:numPr>
              <w:shd w:val="clear" w:color="auto" w:fill="FFFFFF"/>
              <w:tabs>
                <w:tab w:val="left" w:pos="-83"/>
                <w:tab w:val="left" w:pos="0"/>
                <w:tab w:val="left" w:pos="59"/>
              </w:tabs>
              <w:suppressAutoHyphens/>
              <w:autoSpaceDE/>
              <w:autoSpaceDN/>
              <w:adjustRightInd/>
              <w:ind w:left="0" w:firstLine="201"/>
              <w:jc w:val="both"/>
            </w:pPr>
            <w:r>
              <w:rPr>
                <w:color w:val="000000"/>
                <w:spacing w:val="-2"/>
                <w:sz w:val="25"/>
                <w:szCs w:val="25"/>
              </w:rPr>
              <w:t>развитие новых форм управления жилищным фондом и обеспечение его сохранности;</w:t>
            </w:r>
          </w:p>
          <w:p w:rsidR="0022648D" w:rsidRDefault="0022648D" w:rsidP="00A83A67">
            <w:pPr>
              <w:shd w:val="clear" w:color="auto" w:fill="FFFFFF"/>
              <w:tabs>
                <w:tab w:val="left" w:pos="514"/>
              </w:tabs>
              <w:ind w:firstLine="201"/>
            </w:pPr>
            <w:r>
              <w:rPr>
                <w:color w:val="000000"/>
                <w:spacing w:val="-2"/>
                <w:sz w:val="25"/>
                <w:szCs w:val="25"/>
              </w:rPr>
              <w:t>повышение качества предоставляемых услуг.</w:t>
            </w: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Сроки реализации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11C1E">
            <w:pPr>
              <w:shd w:val="clear" w:color="auto" w:fill="FFFFFF"/>
              <w:tabs>
                <w:tab w:val="left" w:pos="514"/>
              </w:tabs>
              <w:rPr>
                <w:color w:val="000000"/>
                <w:spacing w:val="3"/>
                <w:sz w:val="25"/>
                <w:szCs w:val="25"/>
              </w:rPr>
            </w:pPr>
          </w:p>
          <w:p w:rsidR="00A11C1E" w:rsidRDefault="00A11C1E" w:rsidP="00A11C1E">
            <w:pPr>
              <w:shd w:val="clear" w:color="auto" w:fill="FFFFFF"/>
              <w:tabs>
                <w:tab w:val="left" w:pos="514"/>
              </w:tabs>
              <w:rPr>
                <w:color w:val="000000"/>
                <w:spacing w:val="3"/>
                <w:sz w:val="25"/>
                <w:szCs w:val="25"/>
              </w:rPr>
            </w:pPr>
          </w:p>
          <w:p w:rsidR="0022648D" w:rsidRPr="00A11C1E" w:rsidRDefault="0022648D" w:rsidP="00A11C1E">
            <w:pPr>
              <w:shd w:val="clear" w:color="auto" w:fill="FFFFFF"/>
              <w:tabs>
                <w:tab w:val="left" w:pos="514"/>
              </w:tabs>
              <w:ind w:firstLine="201"/>
              <w:jc w:val="center"/>
            </w:pPr>
            <w:r>
              <w:rPr>
                <w:color w:val="000000"/>
                <w:spacing w:val="3"/>
                <w:sz w:val="25"/>
                <w:szCs w:val="25"/>
              </w:rPr>
              <w:t>2018-2020 годы</w:t>
            </w: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lastRenderedPageBreak/>
              <w:t>Объем и источники финансирования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hd w:val="clear" w:color="auto" w:fill="FFFFFF"/>
              <w:tabs>
                <w:tab w:val="left" w:pos="514"/>
              </w:tabs>
              <w:ind w:firstLine="201"/>
              <w:jc w:val="both"/>
            </w:pPr>
            <w:r>
              <w:rPr>
                <w:b/>
                <w:color w:val="000000"/>
                <w:spacing w:val="3"/>
                <w:sz w:val="25"/>
                <w:szCs w:val="25"/>
              </w:rPr>
              <w:t>Всего:</w:t>
            </w:r>
          </w:p>
          <w:p w:rsidR="0022648D" w:rsidRDefault="0022648D" w:rsidP="00A83A67">
            <w:pPr>
              <w:shd w:val="clear" w:color="auto" w:fill="FFFFFF"/>
              <w:tabs>
                <w:tab w:val="left" w:pos="514"/>
              </w:tabs>
              <w:ind w:firstLine="201"/>
              <w:jc w:val="both"/>
            </w:pPr>
            <w:r>
              <w:rPr>
                <w:color w:val="000000"/>
                <w:spacing w:val="3"/>
                <w:sz w:val="25"/>
                <w:szCs w:val="25"/>
              </w:rPr>
              <w:t xml:space="preserve">2017 год – </w:t>
            </w:r>
            <w:r w:rsidR="00BE52AD">
              <w:rPr>
                <w:color w:val="000000"/>
                <w:spacing w:val="3"/>
                <w:sz w:val="25"/>
                <w:szCs w:val="25"/>
              </w:rPr>
              <w:t>91 752,80</w:t>
            </w:r>
            <w:r>
              <w:rPr>
                <w:color w:val="000000"/>
                <w:spacing w:val="3"/>
                <w:sz w:val="25"/>
                <w:szCs w:val="25"/>
              </w:rPr>
              <w:t xml:space="preserve"> тыс. руб</w:t>
            </w:r>
            <w:r w:rsidR="005604E2">
              <w:rPr>
                <w:color w:val="000000"/>
                <w:spacing w:val="3"/>
                <w:sz w:val="25"/>
                <w:szCs w:val="25"/>
              </w:rPr>
              <w:t>.</w:t>
            </w:r>
          </w:p>
          <w:p w:rsidR="0022648D" w:rsidRDefault="0022648D" w:rsidP="00A83A67">
            <w:pPr>
              <w:shd w:val="clear" w:color="auto" w:fill="FFFFFF"/>
              <w:tabs>
                <w:tab w:val="left" w:pos="514"/>
              </w:tabs>
              <w:ind w:firstLine="201"/>
              <w:jc w:val="both"/>
            </w:pPr>
            <w:r>
              <w:rPr>
                <w:color w:val="000000"/>
                <w:spacing w:val="3"/>
                <w:sz w:val="25"/>
                <w:szCs w:val="25"/>
              </w:rPr>
              <w:t>2018 год – 91 1</w:t>
            </w:r>
            <w:r w:rsidRPr="00DA1061">
              <w:rPr>
                <w:color w:val="000000"/>
                <w:spacing w:val="3"/>
                <w:sz w:val="25"/>
                <w:szCs w:val="25"/>
              </w:rPr>
              <w:t>3</w:t>
            </w:r>
            <w:r>
              <w:rPr>
                <w:color w:val="000000"/>
                <w:spacing w:val="3"/>
                <w:sz w:val="25"/>
                <w:szCs w:val="25"/>
              </w:rPr>
              <w:t>9,10 тыс. руб.</w:t>
            </w:r>
          </w:p>
          <w:p w:rsidR="0022648D" w:rsidRDefault="0022648D" w:rsidP="00A83A67">
            <w:pPr>
              <w:shd w:val="clear" w:color="auto" w:fill="FFFFFF"/>
              <w:tabs>
                <w:tab w:val="left" w:pos="514"/>
              </w:tabs>
              <w:ind w:firstLine="201"/>
              <w:jc w:val="both"/>
            </w:pPr>
            <w:r>
              <w:rPr>
                <w:color w:val="000000"/>
                <w:spacing w:val="3"/>
                <w:sz w:val="25"/>
                <w:szCs w:val="25"/>
              </w:rPr>
              <w:t>2019 год – 41 181,50 тыс. руб.</w:t>
            </w:r>
          </w:p>
          <w:p w:rsidR="0022648D" w:rsidRDefault="0022648D" w:rsidP="00A83A67">
            <w:pPr>
              <w:shd w:val="clear" w:color="auto" w:fill="FFFFFF"/>
              <w:tabs>
                <w:tab w:val="left" w:pos="514"/>
              </w:tabs>
              <w:ind w:firstLine="201"/>
              <w:jc w:val="both"/>
            </w:pPr>
            <w:r>
              <w:rPr>
                <w:color w:val="000000"/>
                <w:spacing w:val="3"/>
                <w:sz w:val="25"/>
                <w:szCs w:val="25"/>
              </w:rPr>
              <w:t>2020 год – 41 224,10 тыс.руб.</w:t>
            </w:r>
          </w:p>
          <w:p w:rsidR="0022648D" w:rsidRDefault="0022648D" w:rsidP="00A83A67">
            <w:pPr>
              <w:shd w:val="clear" w:color="auto" w:fill="FFFFFF"/>
              <w:tabs>
                <w:tab w:val="left" w:pos="514"/>
              </w:tabs>
              <w:ind w:firstLine="201"/>
              <w:jc w:val="both"/>
            </w:pPr>
            <w:r>
              <w:rPr>
                <w:color w:val="000000"/>
                <w:spacing w:val="3"/>
                <w:sz w:val="25"/>
                <w:szCs w:val="25"/>
              </w:rPr>
              <w:t>в том числе по источникам:</w:t>
            </w:r>
          </w:p>
          <w:p w:rsidR="0022648D" w:rsidRDefault="0022648D" w:rsidP="00A83A67">
            <w:pPr>
              <w:shd w:val="clear" w:color="auto" w:fill="FFFFFF"/>
              <w:tabs>
                <w:tab w:val="left" w:pos="514"/>
              </w:tabs>
              <w:ind w:firstLine="201"/>
              <w:jc w:val="both"/>
            </w:pPr>
            <w:r>
              <w:rPr>
                <w:i/>
                <w:color w:val="000000"/>
                <w:spacing w:val="3"/>
                <w:sz w:val="25"/>
                <w:szCs w:val="25"/>
              </w:rPr>
              <w:t>-</w:t>
            </w:r>
            <w:r>
              <w:rPr>
                <w:b/>
                <w:i/>
                <w:color w:val="000000"/>
                <w:spacing w:val="3"/>
                <w:sz w:val="25"/>
                <w:szCs w:val="25"/>
              </w:rPr>
              <w:t>средства областного бюджета:</w:t>
            </w:r>
          </w:p>
          <w:p w:rsidR="0022648D" w:rsidRDefault="0022648D" w:rsidP="00A83A67">
            <w:pPr>
              <w:shd w:val="clear" w:color="auto" w:fill="FFFFFF"/>
              <w:tabs>
                <w:tab w:val="left" w:pos="514"/>
              </w:tabs>
              <w:ind w:firstLine="201"/>
              <w:jc w:val="both"/>
            </w:pPr>
            <w:r>
              <w:rPr>
                <w:color w:val="000000"/>
                <w:spacing w:val="3"/>
                <w:sz w:val="25"/>
                <w:szCs w:val="25"/>
              </w:rPr>
              <w:t>2017 год – 4 903,94 тыс. руб.</w:t>
            </w:r>
          </w:p>
          <w:p w:rsidR="0022648D" w:rsidRDefault="0022648D" w:rsidP="00A83A67">
            <w:pPr>
              <w:shd w:val="clear" w:color="auto" w:fill="FFFFFF"/>
              <w:tabs>
                <w:tab w:val="left" w:pos="514"/>
              </w:tabs>
              <w:ind w:firstLine="201"/>
              <w:jc w:val="both"/>
            </w:pPr>
            <w:r>
              <w:rPr>
                <w:color w:val="000000"/>
                <w:spacing w:val="3"/>
                <w:sz w:val="25"/>
                <w:szCs w:val="25"/>
              </w:rPr>
              <w:t>2018 год – 0,00 тыс. руб.</w:t>
            </w:r>
          </w:p>
          <w:p w:rsidR="0022648D" w:rsidRDefault="0022648D" w:rsidP="00A83A67">
            <w:pPr>
              <w:shd w:val="clear" w:color="auto" w:fill="FFFFFF"/>
              <w:tabs>
                <w:tab w:val="left" w:pos="514"/>
              </w:tabs>
              <w:ind w:firstLine="201"/>
              <w:jc w:val="both"/>
            </w:pPr>
            <w:r>
              <w:rPr>
                <w:color w:val="000000"/>
                <w:spacing w:val="3"/>
                <w:sz w:val="25"/>
                <w:szCs w:val="25"/>
              </w:rPr>
              <w:t>2019 год – 0,00 тыс. руб.</w:t>
            </w:r>
          </w:p>
          <w:p w:rsidR="0022648D" w:rsidRDefault="0022648D" w:rsidP="00A83A67">
            <w:pPr>
              <w:shd w:val="clear" w:color="auto" w:fill="FFFFFF"/>
              <w:tabs>
                <w:tab w:val="left" w:pos="514"/>
              </w:tabs>
              <w:ind w:firstLine="201"/>
              <w:jc w:val="both"/>
            </w:pPr>
            <w:r>
              <w:rPr>
                <w:color w:val="000000"/>
                <w:spacing w:val="3"/>
                <w:sz w:val="25"/>
                <w:szCs w:val="25"/>
              </w:rPr>
              <w:t>2020 год - 0,00 тыс.руб.</w:t>
            </w:r>
          </w:p>
          <w:p w:rsidR="0022648D" w:rsidRDefault="0022648D" w:rsidP="00A83A67">
            <w:pPr>
              <w:shd w:val="clear" w:color="auto" w:fill="FFFFFF"/>
              <w:tabs>
                <w:tab w:val="left" w:pos="514"/>
              </w:tabs>
              <w:ind w:firstLine="201"/>
              <w:jc w:val="both"/>
            </w:pPr>
            <w:r>
              <w:rPr>
                <w:b/>
                <w:color w:val="000000"/>
                <w:spacing w:val="3"/>
                <w:sz w:val="25"/>
                <w:szCs w:val="25"/>
              </w:rPr>
              <w:t>-</w:t>
            </w:r>
            <w:r>
              <w:rPr>
                <w:b/>
                <w:i/>
                <w:color w:val="000000"/>
                <w:spacing w:val="3"/>
                <w:sz w:val="25"/>
                <w:szCs w:val="25"/>
              </w:rPr>
              <w:t>средства бюджета Уватского муниципального района:</w:t>
            </w:r>
          </w:p>
          <w:p w:rsidR="0022648D" w:rsidRDefault="0022648D" w:rsidP="00A83A67">
            <w:pPr>
              <w:shd w:val="clear" w:color="auto" w:fill="FFFFFF"/>
              <w:tabs>
                <w:tab w:val="left" w:pos="514"/>
              </w:tabs>
              <w:ind w:firstLine="201"/>
              <w:jc w:val="both"/>
            </w:pPr>
            <w:r>
              <w:rPr>
                <w:color w:val="000000"/>
                <w:spacing w:val="3"/>
                <w:sz w:val="25"/>
                <w:szCs w:val="25"/>
              </w:rPr>
              <w:t xml:space="preserve">2017 год – </w:t>
            </w:r>
            <w:r w:rsidR="00BE52AD" w:rsidRPr="00735322">
              <w:rPr>
                <w:spacing w:val="3"/>
                <w:sz w:val="25"/>
                <w:szCs w:val="25"/>
              </w:rPr>
              <w:t>86 827,66</w:t>
            </w:r>
            <w:r>
              <w:rPr>
                <w:color w:val="000000"/>
                <w:spacing w:val="3"/>
                <w:sz w:val="25"/>
                <w:szCs w:val="25"/>
              </w:rPr>
              <w:t xml:space="preserve"> тыс. руб.</w:t>
            </w:r>
          </w:p>
          <w:p w:rsidR="0022648D" w:rsidRDefault="0022648D" w:rsidP="00A83A67">
            <w:pPr>
              <w:shd w:val="clear" w:color="auto" w:fill="FFFFFF"/>
              <w:tabs>
                <w:tab w:val="left" w:pos="514"/>
              </w:tabs>
              <w:ind w:firstLine="201"/>
              <w:jc w:val="both"/>
            </w:pPr>
            <w:r>
              <w:rPr>
                <w:color w:val="000000"/>
                <w:spacing w:val="3"/>
                <w:sz w:val="25"/>
                <w:szCs w:val="25"/>
              </w:rPr>
              <w:t>2018 год – 91 1</w:t>
            </w:r>
            <w:r w:rsidRPr="00DA1061">
              <w:rPr>
                <w:color w:val="000000"/>
                <w:spacing w:val="3"/>
                <w:sz w:val="25"/>
                <w:szCs w:val="25"/>
              </w:rPr>
              <w:t>1</w:t>
            </w:r>
            <w:r>
              <w:rPr>
                <w:color w:val="000000"/>
                <w:spacing w:val="3"/>
                <w:sz w:val="25"/>
                <w:szCs w:val="25"/>
              </w:rPr>
              <w:t>7,90 тыс. руб.</w:t>
            </w:r>
          </w:p>
          <w:p w:rsidR="0022648D" w:rsidRDefault="0022648D" w:rsidP="00A83A67">
            <w:pPr>
              <w:shd w:val="clear" w:color="auto" w:fill="FFFFFF"/>
              <w:tabs>
                <w:tab w:val="left" w:pos="514"/>
              </w:tabs>
              <w:ind w:firstLine="201"/>
              <w:jc w:val="both"/>
            </w:pPr>
            <w:r>
              <w:rPr>
                <w:color w:val="000000"/>
                <w:spacing w:val="3"/>
                <w:sz w:val="25"/>
                <w:szCs w:val="25"/>
              </w:rPr>
              <w:t>2019 год – 41 160,30 тыс. руб.</w:t>
            </w:r>
          </w:p>
          <w:p w:rsidR="0022648D" w:rsidRDefault="0022648D" w:rsidP="00A83A67">
            <w:pPr>
              <w:shd w:val="clear" w:color="auto" w:fill="FFFFFF"/>
              <w:tabs>
                <w:tab w:val="left" w:pos="514"/>
              </w:tabs>
              <w:ind w:firstLine="201"/>
              <w:jc w:val="both"/>
            </w:pPr>
            <w:r>
              <w:rPr>
                <w:color w:val="000000"/>
                <w:spacing w:val="3"/>
                <w:sz w:val="25"/>
                <w:szCs w:val="25"/>
              </w:rPr>
              <w:t>2020 год – 41 202,90 тыс.руб.</w:t>
            </w:r>
          </w:p>
          <w:p w:rsidR="0022648D" w:rsidRDefault="0022648D" w:rsidP="00A83A67">
            <w:pPr>
              <w:shd w:val="clear" w:color="auto" w:fill="FFFFFF"/>
              <w:tabs>
                <w:tab w:val="left" w:pos="514"/>
              </w:tabs>
              <w:ind w:firstLine="201"/>
              <w:jc w:val="both"/>
            </w:pPr>
            <w:r>
              <w:rPr>
                <w:b/>
                <w:color w:val="000000"/>
                <w:spacing w:val="3"/>
                <w:sz w:val="25"/>
                <w:szCs w:val="25"/>
              </w:rPr>
              <w:t>-</w:t>
            </w:r>
            <w:r>
              <w:rPr>
                <w:b/>
                <w:i/>
                <w:color w:val="000000"/>
                <w:spacing w:val="3"/>
                <w:sz w:val="25"/>
                <w:szCs w:val="25"/>
              </w:rPr>
              <w:t>внебюджетные источники (средства предприятий жилищно-коммунального хозяйства):</w:t>
            </w:r>
          </w:p>
          <w:p w:rsidR="0022648D" w:rsidRDefault="0022648D" w:rsidP="00A83A67">
            <w:pPr>
              <w:shd w:val="clear" w:color="auto" w:fill="FFFFFF"/>
              <w:tabs>
                <w:tab w:val="left" w:pos="514"/>
              </w:tabs>
              <w:ind w:firstLine="201"/>
              <w:jc w:val="both"/>
            </w:pPr>
            <w:r>
              <w:rPr>
                <w:color w:val="000000"/>
                <w:spacing w:val="3"/>
                <w:sz w:val="25"/>
                <w:szCs w:val="25"/>
              </w:rPr>
              <w:t>2017 год – 21,20 тыс. руб.</w:t>
            </w:r>
          </w:p>
          <w:p w:rsidR="0022648D" w:rsidRDefault="0022648D" w:rsidP="00A83A67">
            <w:pPr>
              <w:shd w:val="clear" w:color="auto" w:fill="FFFFFF"/>
              <w:tabs>
                <w:tab w:val="left" w:pos="514"/>
              </w:tabs>
              <w:ind w:firstLine="201"/>
              <w:jc w:val="both"/>
            </w:pPr>
            <w:r>
              <w:rPr>
                <w:color w:val="000000"/>
                <w:spacing w:val="3"/>
                <w:sz w:val="25"/>
                <w:szCs w:val="25"/>
              </w:rPr>
              <w:t>2018 год – 21,20 тыс. руб.</w:t>
            </w:r>
          </w:p>
          <w:p w:rsidR="0022648D" w:rsidRDefault="0022648D" w:rsidP="00A83A67">
            <w:pPr>
              <w:shd w:val="clear" w:color="auto" w:fill="FFFFFF"/>
              <w:tabs>
                <w:tab w:val="left" w:pos="514"/>
              </w:tabs>
              <w:ind w:firstLine="201"/>
              <w:jc w:val="both"/>
            </w:pPr>
            <w:r>
              <w:rPr>
                <w:color w:val="000000"/>
                <w:spacing w:val="3"/>
                <w:sz w:val="25"/>
                <w:szCs w:val="25"/>
              </w:rPr>
              <w:t>2019 год – 21,20 тыс. руб.</w:t>
            </w:r>
          </w:p>
          <w:p w:rsidR="0022648D" w:rsidRDefault="0022648D" w:rsidP="00A83A67">
            <w:pPr>
              <w:shd w:val="clear" w:color="auto" w:fill="FFFFFF"/>
              <w:tabs>
                <w:tab w:val="left" w:pos="514"/>
              </w:tabs>
              <w:ind w:firstLine="201"/>
              <w:jc w:val="both"/>
            </w:pPr>
            <w:r>
              <w:rPr>
                <w:color w:val="000000"/>
                <w:spacing w:val="3"/>
                <w:sz w:val="25"/>
                <w:szCs w:val="25"/>
              </w:rPr>
              <w:t xml:space="preserve">2020 год – 21,20 тыс.руб. </w:t>
            </w:r>
          </w:p>
        </w:tc>
      </w:tr>
      <w:tr w:rsidR="0022648D" w:rsidTr="00A83A67">
        <w:tc>
          <w:tcPr>
            <w:tcW w:w="3485" w:type="dxa"/>
            <w:tcBorders>
              <w:top w:val="single" w:sz="4" w:space="0" w:color="000000"/>
              <w:left w:val="single" w:sz="4" w:space="0" w:color="000000"/>
              <w:bottom w:val="single" w:sz="4" w:space="0" w:color="000000"/>
            </w:tcBorders>
            <w:shd w:val="clear" w:color="auto" w:fill="auto"/>
          </w:tcPr>
          <w:p w:rsidR="0022648D" w:rsidRDefault="0022648D" w:rsidP="00A83A67">
            <w:pPr>
              <w:shd w:val="clear" w:color="auto" w:fill="FFFFFF"/>
              <w:tabs>
                <w:tab w:val="left" w:pos="514"/>
              </w:tabs>
            </w:pPr>
            <w:r>
              <w:rPr>
                <w:b/>
                <w:color w:val="000000"/>
                <w:spacing w:val="3"/>
                <w:sz w:val="25"/>
                <w:szCs w:val="25"/>
              </w:rPr>
              <w:t>Ожидаемые конечные результаты (показатели) реализации программы</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hd w:val="clear" w:color="auto" w:fill="FFFFFF"/>
              <w:tabs>
                <w:tab w:val="left" w:pos="514"/>
              </w:tabs>
              <w:ind w:firstLine="201"/>
              <w:jc w:val="both"/>
            </w:pPr>
            <w:r>
              <w:rPr>
                <w:sz w:val="25"/>
                <w:szCs w:val="25"/>
              </w:rPr>
              <w:t>Реализация мероприятий Программы предполагает достижение следующих результатов:</w:t>
            </w:r>
          </w:p>
          <w:p w:rsidR="0022648D" w:rsidRDefault="0022648D" w:rsidP="0022648D">
            <w:pPr>
              <w:widowControl/>
              <w:numPr>
                <w:ilvl w:val="0"/>
                <w:numId w:val="13"/>
              </w:numPr>
              <w:shd w:val="clear" w:color="auto" w:fill="FFFFFF"/>
              <w:tabs>
                <w:tab w:val="left" w:pos="0"/>
                <w:tab w:val="left" w:pos="59"/>
              </w:tabs>
              <w:suppressAutoHyphens/>
              <w:autoSpaceDE/>
              <w:autoSpaceDN/>
              <w:adjustRightInd/>
              <w:ind w:left="59" w:firstLine="142"/>
              <w:jc w:val="both"/>
            </w:pPr>
            <w:r>
              <w:rPr>
                <w:sz w:val="25"/>
                <w:szCs w:val="25"/>
              </w:rPr>
              <w:t>Экономических результатов:</w:t>
            </w:r>
          </w:p>
          <w:p w:rsidR="0022648D" w:rsidRDefault="0022648D" w:rsidP="00A83A67">
            <w:pPr>
              <w:widowControl/>
              <w:shd w:val="clear" w:color="auto" w:fill="FFFFFF"/>
              <w:tabs>
                <w:tab w:val="left" w:pos="0"/>
              </w:tabs>
              <w:autoSpaceDE/>
              <w:ind w:firstLine="201"/>
              <w:jc w:val="both"/>
            </w:pPr>
            <w:r>
              <w:rPr>
                <w:sz w:val="25"/>
                <w:szCs w:val="25"/>
              </w:rPr>
              <w:t>а) оптимизация расходов на электроэнергию, топливо, фонд оплаты труда, за счет мероприятий по энергосбережению, автоматизации процессов теплоснабжения, внедрению управленческого учета.</w:t>
            </w:r>
          </w:p>
          <w:p w:rsidR="0022648D" w:rsidRDefault="0022648D" w:rsidP="0022648D">
            <w:pPr>
              <w:widowControl/>
              <w:numPr>
                <w:ilvl w:val="0"/>
                <w:numId w:val="13"/>
              </w:numPr>
              <w:shd w:val="clear" w:color="auto" w:fill="FFFFFF"/>
              <w:tabs>
                <w:tab w:val="left" w:pos="0"/>
              </w:tabs>
              <w:suppressAutoHyphens/>
              <w:autoSpaceDE/>
              <w:autoSpaceDN/>
              <w:adjustRightInd/>
              <w:ind w:left="59" w:firstLine="142"/>
              <w:jc w:val="both"/>
            </w:pPr>
            <w:r>
              <w:rPr>
                <w:sz w:val="25"/>
                <w:szCs w:val="25"/>
              </w:rPr>
              <w:t>Технологических результатов:</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увеличение протяженности отремонтированных и построенных сетей теплоснабжения, водоснабжения, водоотведения;</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уменьшение процента износа сетей теплоснабжения, водоснабжения, водоотведения;</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уменьшение потерь в сетях водоснабжения и тепловых сетях при транспортировке тепловой энергии;</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уменьшение количества отключений в системах теплоснабжения, водоснабжения, водоотведения;</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увеличение доли жилищного фонда, находящегося в технически исправном состоянии;</w:t>
            </w:r>
          </w:p>
          <w:p w:rsidR="0022648D" w:rsidRDefault="0022648D" w:rsidP="0022648D">
            <w:pPr>
              <w:widowControl/>
              <w:numPr>
                <w:ilvl w:val="0"/>
                <w:numId w:val="5"/>
              </w:numPr>
              <w:shd w:val="clear" w:color="auto" w:fill="FFFFFF"/>
              <w:tabs>
                <w:tab w:val="left" w:pos="0"/>
              </w:tabs>
              <w:suppressAutoHyphens/>
              <w:autoSpaceDE/>
              <w:autoSpaceDN/>
              <w:adjustRightInd/>
              <w:ind w:left="0" w:firstLine="201"/>
              <w:jc w:val="both"/>
            </w:pPr>
            <w:r>
              <w:rPr>
                <w:sz w:val="25"/>
                <w:szCs w:val="25"/>
              </w:rPr>
              <w:t xml:space="preserve">сокращение доли убыточных организаций жилищно-коммунального комплекса, связанное со снижением больших расходов, необходимых для поддержания систем коммунальной </w:t>
            </w:r>
            <w:r>
              <w:rPr>
                <w:sz w:val="25"/>
                <w:szCs w:val="25"/>
              </w:rPr>
              <w:lastRenderedPageBreak/>
              <w:t>инфраструктуры в рабочем состоянии.</w:t>
            </w:r>
          </w:p>
          <w:p w:rsidR="0022648D" w:rsidRDefault="0022648D" w:rsidP="0022648D">
            <w:pPr>
              <w:numPr>
                <w:ilvl w:val="0"/>
                <w:numId w:val="13"/>
              </w:numPr>
              <w:shd w:val="clear" w:color="auto" w:fill="FFFFFF"/>
              <w:tabs>
                <w:tab w:val="left" w:pos="0"/>
              </w:tabs>
              <w:suppressAutoHyphens/>
              <w:autoSpaceDN/>
              <w:adjustRightInd/>
              <w:ind w:left="0" w:firstLine="201"/>
              <w:jc w:val="both"/>
            </w:pPr>
            <w:r>
              <w:rPr>
                <w:sz w:val="25"/>
                <w:szCs w:val="25"/>
              </w:rPr>
              <w:t>Социально-экономических результатов:</w:t>
            </w:r>
          </w:p>
          <w:p w:rsidR="0022648D" w:rsidRDefault="0022648D" w:rsidP="0022648D">
            <w:pPr>
              <w:numPr>
                <w:ilvl w:val="0"/>
                <w:numId w:val="2"/>
              </w:numPr>
              <w:shd w:val="clear" w:color="auto" w:fill="FFFFFF"/>
              <w:tabs>
                <w:tab w:val="left" w:pos="-83"/>
              </w:tabs>
              <w:suppressAutoHyphens/>
              <w:autoSpaceDN/>
              <w:adjustRightInd/>
              <w:ind w:left="0" w:firstLine="201"/>
              <w:jc w:val="both"/>
            </w:pPr>
            <w:r>
              <w:rPr>
                <w:sz w:val="25"/>
                <w:szCs w:val="25"/>
              </w:rPr>
              <w:t>повышение качества условий проживания и коммунального обслуживания потребителей Уватского муниципального района.</w:t>
            </w:r>
          </w:p>
        </w:tc>
      </w:tr>
    </w:tbl>
    <w:p w:rsidR="0022648D" w:rsidRDefault="0022648D" w:rsidP="0022648D">
      <w:pPr>
        <w:sectPr w:rsidR="0022648D">
          <w:pgSz w:w="11906" w:h="16838"/>
          <w:pgMar w:top="1134" w:right="567" w:bottom="1134" w:left="1701" w:header="720" w:footer="720" w:gutter="0"/>
          <w:cols w:space="720"/>
          <w:titlePg/>
          <w:docGrid w:linePitch="326"/>
        </w:sectPr>
      </w:pPr>
    </w:p>
    <w:p w:rsidR="0022648D" w:rsidRPr="00631BD7" w:rsidRDefault="0022648D" w:rsidP="0022648D">
      <w:pPr>
        <w:shd w:val="clear" w:color="auto" w:fill="FFFFFF"/>
        <w:jc w:val="center"/>
        <w:rPr>
          <w:b/>
          <w:caps/>
          <w:spacing w:val="1"/>
          <w:sz w:val="28"/>
          <w:szCs w:val="28"/>
        </w:rPr>
      </w:pPr>
      <w:r>
        <w:rPr>
          <w:b/>
          <w:caps/>
          <w:spacing w:val="1"/>
          <w:sz w:val="26"/>
          <w:szCs w:val="26"/>
        </w:rPr>
        <w:lastRenderedPageBreak/>
        <w:t>Раздел 1</w:t>
      </w:r>
      <w:r w:rsidRPr="00631BD7">
        <w:rPr>
          <w:b/>
          <w:caps/>
          <w:spacing w:val="1"/>
          <w:sz w:val="28"/>
          <w:szCs w:val="28"/>
        </w:rPr>
        <w:t>. ПРИОРИТЕТЫ И ЦЕЛИ МУНИЦИПАЛЬНОЙ ПОЛИТИКИ уВАТСКОГО МУНИЦИПАЛЬНОГО РАЙОНА В СООТВЕТСТВУЮЩЕЙ СФЕРЕ</w:t>
      </w:r>
    </w:p>
    <w:p w:rsidR="0022648D" w:rsidRPr="00631BD7" w:rsidRDefault="0022648D" w:rsidP="0022648D">
      <w:pPr>
        <w:shd w:val="clear" w:color="auto" w:fill="FFFFFF"/>
        <w:jc w:val="center"/>
        <w:rPr>
          <w:sz w:val="28"/>
          <w:szCs w:val="28"/>
        </w:rPr>
      </w:pPr>
    </w:p>
    <w:p w:rsidR="0022648D" w:rsidRDefault="0022648D" w:rsidP="0022648D">
      <w:pPr>
        <w:tabs>
          <w:tab w:val="left" w:pos="8505"/>
        </w:tabs>
        <w:ind w:firstLine="720"/>
        <w:jc w:val="both"/>
      </w:pPr>
      <w:r>
        <w:rPr>
          <w:b/>
          <w:sz w:val="26"/>
          <w:szCs w:val="26"/>
        </w:rPr>
        <w:t>1.1. Основные цели программы</w:t>
      </w:r>
    </w:p>
    <w:p w:rsidR="0022648D" w:rsidRDefault="0022648D" w:rsidP="0022648D">
      <w:pPr>
        <w:shd w:val="clear" w:color="auto" w:fill="FFFFFF"/>
        <w:tabs>
          <w:tab w:val="left" w:pos="-5"/>
        </w:tabs>
        <w:ind w:left="-5" w:firstLine="714"/>
        <w:jc w:val="both"/>
      </w:pPr>
      <w:r>
        <w:rPr>
          <w:color w:val="000000"/>
          <w:spacing w:val="3"/>
          <w:sz w:val="26"/>
          <w:szCs w:val="26"/>
        </w:rPr>
        <w:t>Основной целью программы является: удовлетворение потребностей населения в качественных жилищно-коммунальных услугах и формирование политики по созданию условий для управления собственниками жилищным фондом.</w:t>
      </w:r>
    </w:p>
    <w:p w:rsidR="0022648D" w:rsidRDefault="0022648D" w:rsidP="0022648D">
      <w:pPr>
        <w:shd w:val="clear" w:color="auto" w:fill="FFFFFF"/>
        <w:tabs>
          <w:tab w:val="left" w:pos="598"/>
        </w:tabs>
        <w:ind w:firstLine="720"/>
        <w:jc w:val="both"/>
      </w:pPr>
      <w:r>
        <w:rPr>
          <w:color w:val="000000"/>
          <w:spacing w:val="3"/>
          <w:sz w:val="26"/>
          <w:szCs w:val="26"/>
        </w:rPr>
        <w:t>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коммунальной инфраструктуры Уватского муниципального района также ведется в целях:</w:t>
      </w:r>
    </w:p>
    <w:p w:rsidR="0022648D" w:rsidRDefault="0022648D" w:rsidP="00B362CB">
      <w:pPr>
        <w:numPr>
          <w:ilvl w:val="0"/>
          <w:numId w:val="26"/>
        </w:numPr>
        <w:shd w:val="clear" w:color="auto" w:fill="FFFFFF"/>
        <w:tabs>
          <w:tab w:val="left" w:pos="0"/>
        </w:tabs>
        <w:suppressAutoHyphens/>
        <w:autoSpaceDN/>
        <w:adjustRightInd/>
        <w:ind w:left="0" w:firstLine="709"/>
        <w:jc w:val="both"/>
      </w:pPr>
      <w:r>
        <w:rPr>
          <w:color w:val="000000"/>
          <w:spacing w:val="3"/>
          <w:sz w:val="26"/>
          <w:szCs w:val="26"/>
        </w:rPr>
        <w:t>повышения уровня надежности, эффективности работы коммунального комплекса;</w:t>
      </w:r>
    </w:p>
    <w:p w:rsidR="0022648D" w:rsidRDefault="0022648D" w:rsidP="00B362CB">
      <w:pPr>
        <w:numPr>
          <w:ilvl w:val="0"/>
          <w:numId w:val="26"/>
        </w:numPr>
        <w:shd w:val="clear" w:color="auto" w:fill="FFFFFF"/>
        <w:tabs>
          <w:tab w:val="left" w:pos="0"/>
        </w:tabs>
        <w:suppressAutoHyphens/>
        <w:autoSpaceDN/>
        <w:adjustRightInd/>
        <w:ind w:left="0" w:firstLine="709"/>
        <w:jc w:val="both"/>
      </w:pPr>
      <w:r>
        <w:rPr>
          <w:color w:val="000000"/>
          <w:spacing w:val="3"/>
          <w:sz w:val="26"/>
          <w:szCs w:val="26"/>
        </w:rPr>
        <w:t>снижение себестоимости коммунальных услуг за счет уменьшения затрат на их производство и внедрения ресурсосберегающих технологий;</w:t>
      </w:r>
    </w:p>
    <w:p w:rsidR="0022648D" w:rsidRDefault="0022648D" w:rsidP="00B362CB">
      <w:pPr>
        <w:numPr>
          <w:ilvl w:val="0"/>
          <w:numId w:val="26"/>
        </w:numPr>
        <w:shd w:val="clear" w:color="auto" w:fill="FFFFFF"/>
        <w:tabs>
          <w:tab w:val="left" w:pos="0"/>
        </w:tabs>
        <w:suppressAutoHyphens/>
        <w:autoSpaceDN/>
        <w:adjustRightInd/>
        <w:ind w:left="0" w:firstLine="709"/>
        <w:jc w:val="both"/>
      </w:pPr>
      <w:r>
        <w:rPr>
          <w:color w:val="000000"/>
          <w:spacing w:val="3"/>
          <w:sz w:val="26"/>
          <w:szCs w:val="26"/>
        </w:rPr>
        <w:t>обновление и модернизация основных фондов коммунального комплекса в соответствии с современными требованиями к технологии и качеству услуг и улучшения экологической ситуации Уватского муниципального района.</w:t>
      </w:r>
    </w:p>
    <w:p w:rsidR="0022648D" w:rsidRDefault="0022648D" w:rsidP="0022648D">
      <w:pPr>
        <w:tabs>
          <w:tab w:val="left" w:pos="0"/>
          <w:tab w:val="left" w:pos="600"/>
        </w:tabs>
        <w:ind w:firstLine="720"/>
        <w:jc w:val="both"/>
      </w:pPr>
      <w:r>
        <w:rPr>
          <w:color w:val="000000"/>
          <w:spacing w:val="3"/>
          <w:sz w:val="26"/>
          <w:szCs w:val="26"/>
        </w:rPr>
        <w:t>Первоочередные задачи, решение которых позволит достичь намеченной цели, являются:</w:t>
      </w:r>
    </w:p>
    <w:p w:rsidR="0022648D" w:rsidRDefault="0022648D" w:rsidP="0022648D">
      <w:pPr>
        <w:numPr>
          <w:ilvl w:val="0"/>
          <w:numId w:val="7"/>
        </w:numPr>
        <w:tabs>
          <w:tab w:val="left" w:pos="0"/>
        </w:tabs>
        <w:suppressAutoHyphens/>
        <w:autoSpaceDN/>
        <w:adjustRightInd/>
        <w:ind w:left="0" w:firstLine="709"/>
        <w:jc w:val="both"/>
      </w:pPr>
      <w:r>
        <w:rPr>
          <w:color w:val="000000"/>
          <w:spacing w:val="3"/>
          <w:sz w:val="26"/>
          <w:szCs w:val="26"/>
        </w:rPr>
        <w:t>развитие конкуренции на рынке жилищно-коммунальных услуг;</w:t>
      </w:r>
    </w:p>
    <w:p w:rsidR="0022648D" w:rsidRDefault="0022648D" w:rsidP="0022648D">
      <w:pPr>
        <w:numPr>
          <w:ilvl w:val="0"/>
          <w:numId w:val="7"/>
        </w:numPr>
        <w:tabs>
          <w:tab w:val="left" w:pos="0"/>
        </w:tabs>
        <w:suppressAutoHyphens/>
        <w:autoSpaceDN/>
        <w:adjustRightInd/>
        <w:ind w:left="0" w:firstLine="709"/>
        <w:jc w:val="both"/>
      </w:pPr>
      <w:r>
        <w:rPr>
          <w:color w:val="000000"/>
          <w:spacing w:val="3"/>
          <w:sz w:val="26"/>
          <w:szCs w:val="26"/>
        </w:rPr>
        <w:t>обеспечение благоустройства территорий муниципального образования;</w:t>
      </w:r>
    </w:p>
    <w:p w:rsidR="0022648D" w:rsidRDefault="0022648D" w:rsidP="0022648D">
      <w:pPr>
        <w:numPr>
          <w:ilvl w:val="0"/>
          <w:numId w:val="7"/>
        </w:numPr>
        <w:tabs>
          <w:tab w:val="left" w:pos="0"/>
        </w:tabs>
        <w:suppressAutoHyphens/>
        <w:autoSpaceDN/>
        <w:adjustRightInd/>
        <w:ind w:left="0" w:firstLine="709"/>
        <w:jc w:val="both"/>
      </w:pPr>
      <w:r>
        <w:rPr>
          <w:color w:val="000000"/>
          <w:spacing w:val="-2"/>
          <w:sz w:val="26"/>
          <w:szCs w:val="26"/>
        </w:rPr>
        <w:t>развитие новых форм управления жилищным фондом и обеспечение его сохранности;</w:t>
      </w:r>
    </w:p>
    <w:p w:rsidR="0022648D" w:rsidRDefault="0022648D" w:rsidP="0022648D">
      <w:pPr>
        <w:numPr>
          <w:ilvl w:val="0"/>
          <w:numId w:val="7"/>
        </w:numPr>
        <w:tabs>
          <w:tab w:val="left" w:pos="0"/>
        </w:tabs>
        <w:suppressAutoHyphens/>
        <w:autoSpaceDN/>
        <w:adjustRightInd/>
        <w:ind w:left="0" w:firstLine="709"/>
        <w:jc w:val="both"/>
      </w:pPr>
      <w:r>
        <w:rPr>
          <w:color w:val="000000"/>
          <w:spacing w:val="-2"/>
          <w:sz w:val="26"/>
          <w:szCs w:val="26"/>
        </w:rPr>
        <w:t>повышение качества предоставляемых услуг.</w:t>
      </w:r>
    </w:p>
    <w:p w:rsidR="0022648D" w:rsidRDefault="0022648D" w:rsidP="0022648D">
      <w:pPr>
        <w:tabs>
          <w:tab w:val="left" w:pos="0"/>
          <w:tab w:val="left" w:pos="600"/>
        </w:tabs>
        <w:jc w:val="both"/>
        <w:rPr>
          <w:color w:val="000000"/>
          <w:spacing w:val="3"/>
          <w:sz w:val="26"/>
          <w:szCs w:val="26"/>
        </w:rPr>
      </w:pPr>
    </w:p>
    <w:p w:rsidR="0022648D" w:rsidRDefault="0022648D" w:rsidP="0022648D">
      <w:pPr>
        <w:tabs>
          <w:tab w:val="left" w:pos="0"/>
          <w:tab w:val="left" w:pos="600"/>
        </w:tabs>
        <w:ind w:firstLine="720"/>
        <w:jc w:val="both"/>
      </w:pPr>
      <w:r>
        <w:rPr>
          <w:b/>
          <w:color w:val="000000"/>
          <w:spacing w:val="-2"/>
          <w:sz w:val="26"/>
          <w:szCs w:val="26"/>
        </w:rPr>
        <w:t>1.2. Основные задачи программы</w:t>
      </w:r>
    </w:p>
    <w:p w:rsidR="0022648D" w:rsidRDefault="0022648D" w:rsidP="0022648D">
      <w:pPr>
        <w:pStyle w:val="ConsNormal"/>
        <w:widowControl/>
        <w:ind w:right="0"/>
        <w:jc w:val="both"/>
      </w:pPr>
      <w:r>
        <w:rPr>
          <w:color w:val="000000"/>
          <w:spacing w:val="3"/>
          <w:sz w:val="26"/>
          <w:szCs w:val="26"/>
        </w:rPr>
        <w:t>Оценив ситуацию, сложившуюся в сфере жилищно-коммунального комплекса Уватского муниципального района,</w:t>
      </w:r>
      <w:r>
        <w:rPr>
          <w:sz w:val="26"/>
          <w:szCs w:val="26"/>
        </w:rPr>
        <w:t xml:space="preserve"> определены первоочередные и основные направления и мероприятия, направленные на достижение поставленных и описанных задач в течение планируемого периода. </w:t>
      </w:r>
    </w:p>
    <w:p w:rsidR="0022648D" w:rsidRDefault="0022648D" w:rsidP="0022648D">
      <w:pPr>
        <w:ind w:firstLine="720"/>
        <w:jc w:val="both"/>
      </w:pPr>
      <w:r>
        <w:rPr>
          <w:sz w:val="26"/>
          <w:szCs w:val="26"/>
        </w:rPr>
        <w:t>Задача 1, направлена на развитие конкуренции на рынке жилищно-коммунальных услуг.</w:t>
      </w:r>
    </w:p>
    <w:p w:rsidR="0022648D" w:rsidRDefault="0022648D" w:rsidP="0022648D">
      <w:pPr>
        <w:ind w:firstLine="720"/>
        <w:jc w:val="both"/>
      </w:pPr>
      <w:r>
        <w:rPr>
          <w:sz w:val="26"/>
          <w:szCs w:val="26"/>
        </w:rPr>
        <w:t>Первоочередными для решения данной задачи определены следующие мероприятия:</w:t>
      </w:r>
    </w:p>
    <w:p w:rsidR="0022648D" w:rsidRDefault="0022648D" w:rsidP="0022648D">
      <w:pPr>
        <w:numPr>
          <w:ilvl w:val="0"/>
          <w:numId w:val="14"/>
        </w:numPr>
        <w:suppressAutoHyphens/>
        <w:autoSpaceDN/>
        <w:adjustRightInd/>
        <w:ind w:left="0" w:firstLine="709"/>
        <w:jc w:val="both"/>
      </w:pPr>
      <w:r>
        <w:rPr>
          <w:sz w:val="26"/>
          <w:szCs w:val="26"/>
        </w:rPr>
        <w:t>обеспечение деятельности учреждения жилищно-коммунального хозяйства Уватского муниципального района, осуществляющего реализацию муниципальной целевой программы;</w:t>
      </w:r>
    </w:p>
    <w:p w:rsidR="0022648D" w:rsidRDefault="0022648D" w:rsidP="0022648D">
      <w:pPr>
        <w:numPr>
          <w:ilvl w:val="0"/>
          <w:numId w:val="14"/>
        </w:numPr>
        <w:suppressAutoHyphens/>
        <w:autoSpaceDN/>
        <w:adjustRightInd/>
        <w:ind w:left="0" w:firstLine="709"/>
        <w:jc w:val="both"/>
      </w:pPr>
      <w:r>
        <w:rPr>
          <w:sz w:val="26"/>
          <w:szCs w:val="26"/>
        </w:rPr>
        <w:t>разработка инвестиционных и производственных программ развития инженерных систем коммунальной инфраструктуры по водоснабжению, водоотведению и теплоснабжению с учетом фактического состояния объектов коммунального хозяйства и приоритетности направлений реконструкции, модернизации и строительства;</w:t>
      </w:r>
    </w:p>
    <w:p w:rsidR="0022648D" w:rsidRDefault="0022648D" w:rsidP="0022648D">
      <w:pPr>
        <w:numPr>
          <w:ilvl w:val="0"/>
          <w:numId w:val="14"/>
        </w:numPr>
        <w:suppressAutoHyphens/>
        <w:autoSpaceDN/>
        <w:adjustRightInd/>
        <w:ind w:left="0" w:firstLine="709"/>
        <w:jc w:val="both"/>
      </w:pPr>
      <w:r>
        <w:rPr>
          <w:sz w:val="26"/>
          <w:szCs w:val="26"/>
        </w:rPr>
        <w:lastRenderedPageBreak/>
        <w:t>обучение и переподготовка специалистов предприятий жилищно-коммунального хозяйства;</w:t>
      </w:r>
    </w:p>
    <w:p w:rsidR="0022648D" w:rsidRDefault="0022648D" w:rsidP="0022648D">
      <w:pPr>
        <w:numPr>
          <w:ilvl w:val="0"/>
          <w:numId w:val="14"/>
        </w:numPr>
        <w:suppressAutoHyphens/>
        <w:autoSpaceDN/>
        <w:adjustRightInd/>
        <w:ind w:left="0" w:firstLine="709"/>
        <w:jc w:val="both"/>
      </w:pPr>
      <w:r>
        <w:rPr>
          <w:sz w:val="26"/>
          <w:szCs w:val="26"/>
        </w:rPr>
        <w:t>информационное сопровождение реформы в средствах массовой информации.</w:t>
      </w:r>
    </w:p>
    <w:p w:rsidR="0022648D" w:rsidRDefault="0022648D" w:rsidP="0022648D">
      <w:pPr>
        <w:pStyle w:val="ConsNormal"/>
        <w:widowControl/>
        <w:ind w:right="0"/>
        <w:jc w:val="both"/>
      </w:pPr>
      <w:r>
        <w:rPr>
          <w:sz w:val="26"/>
          <w:szCs w:val="26"/>
        </w:rPr>
        <w:t>Реализация данных мероприятий позволит создать кадровую основу реформирования отрасли, выработать единую техническую политику развития жилищно-коммунального хозяйства, определить уровень качества оказываемых услуг, заручиться поддержкой потребителей услуг путем донесения до них своевременной и объективной информации о положении дел в отрасли.</w:t>
      </w:r>
    </w:p>
    <w:p w:rsidR="0022648D" w:rsidRDefault="0022648D" w:rsidP="0022648D">
      <w:pPr>
        <w:pStyle w:val="ConsNormal"/>
        <w:widowControl/>
        <w:ind w:right="0"/>
        <w:jc w:val="both"/>
      </w:pPr>
      <w:r>
        <w:rPr>
          <w:sz w:val="26"/>
          <w:szCs w:val="26"/>
        </w:rPr>
        <w:t xml:space="preserve">Задача 2, направлена на обеспечение благоустройства территории Уватского муниципального района. </w:t>
      </w:r>
    </w:p>
    <w:p w:rsidR="0022648D" w:rsidRDefault="0022648D" w:rsidP="0022648D">
      <w:pPr>
        <w:pStyle w:val="ConsNormal"/>
        <w:widowControl/>
        <w:ind w:right="0"/>
        <w:jc w:val="both"/>
      </w:pPr>
      <w:r>
        <w:rPr>
          <w:sz w:val="26"/>
          <w:szCs w:val="26"/>
        </w:rPr>
        <w:t xml:space="preserve">В рамках данной задачи предусмотрены мероприятия, направленные на благоустройство территорий муниципальных образований, а именно на обеспечение мер пожарной безопасности в границах населенных пунктов, благоустройство дворовых территорий, организация утилизации и переработки бытовых и промышленных отходов, ликвидация несанкционированных свалок для </w:t>
      </w:r>
      <w:r>
        <w:rPr>
          <w:color w:val="000000"/>
          <w:sz w:val="26"/>
          <w:szCs w:val="26"/>
        </w:rPr>
        <w:t>экологической и санитарно-эпидемиологической безопасности Уватского муниципального района.</w:t>
      </w:r>
    </w:p>
    <w:p w:rsidR="0022648D" w:rsidRDefault="0022648D" w:rsidP="0022648D">
      <w:pPr>
        <w:ind w:firstLine="720"/>
        <w:jc w:val="both"/>
      </w:pPr>
      <w:r>
        <w:rPr>
          <w:sz w:val="26"/>
          <w:szCs w:val="26"/>
        </w:rPr>
        <w:t>Задача 3, направлена на активизацию процесса передачи жилфонда в управление собственникам и на проведение капитального ремонта муниципального и государственного жилищного фонда.</w:t>
      </w:r>
    </w:p>
    <w:p w:rsidR="0022648D" w:rsidRDefault="0022648D" w:rsidP="0022648D">
      <w:pPr>
        <w:ind w:firstLine="720"/>
        <w:jc w:val="both"/>
      </w:pPr>
      <w:r>
        <w:rPr>
          <w:sz w:val="26"/>
          <w:szCs w:val="26"/>
        </w:rPr>
        <w:t xml:space="preserve">Задача 4, направлена на улучшение качества предоставляемых коммунальных услуг. </w:t>
      </w:r>
    </w:p>
    <w:p w:rsidR="0022648D" w:rsidRDefault="0022648D" w:rsidP="0022648D">
      <w:pPr>
        <w:ind w:firstLine="720"/>
        <w:jc w:val="both"/>
      </w:pPr>
      <w:r>
        <w:rPr>
          <w:sz w:val="26"/>
          <w:szCs w:val="26"/>
        </w:rPr>
        <w:t>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w:t>
      </w:r>
    </w:p>
    <w:p w:rsidR="0022648D" w:rsidRDefault="0022648D" w:rsidP="0022648D">
      <w:pPr>
        <w:jc w:val="both"/>
      </w:pPr>
      <w:r>
        <w:rPr>
          <w:sz w:val="26"/>
          <w:szCs w:val="26"/>
        </w:rPr>
        <w:t>Модернизация объектов коммунальной инфраструктуры (теплоснабжения, водоснабжения, водоотведения) приведет к улучшению ее состояния, и как следствие к повышению качества предоставляемых населению услуг и снижению затрат на их производство. Сокращение износа основных фондов делает отрасль инвестиционно привлекательной. Привлечение средств инвесторов на модернизацию объектов инженерной инфраструктуры позволит обеспечить комфортные условия проживания, а так же приведет к сдерживанию тарифов на жилищно-коммунальные услуги.</w:t>
      </w:r>
    </w:p>
    <w:p w:rsidR="0022648D" w:rsidRDefault="0022648D" w:rsidP="0022648D">
      <w:pPr>
        <w:ind w:firstLine="720"/>
        <w:jc w:val="both"/>
      </w:pPr>
      <w:r>
        <w:rPr>
          <w:sz w:val="26"/>
          <w:szCs w:val="26"/>
        </w:rPr>
        <w:t>Сроки реализации программы: 2018-2020 годы</w:t>
      </w: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Default="0022648D" w:rsidP="0022648D">
      <w:pPr>
        <w:ind w:firstLine="720"/>
        <w:jc w:val="both"/>
        <w:rPr>
          <w:sz w:val="26"/>
          <w:szCs w:val="26"/>
        </w:rPr>
      </w:pPr>
    </w:p>
    <w:p w:rsidR="0022648D" w:rsidRPr="0022648D" w:rsidRDefault="0022648D" w:rsidP="0022648D">
      <w:pPr>
        <w:sectPr w:rsidR="0022648D" w:rsidRPr="0022648D">
          <w:footerReference w:type="default" r:id="rId8"/>
          <w:footerReference w:type="first" r:id="rId9"/>
          <w:pgSz w:w="11906" w:h="16838"/>
          <w:pgMar w:top="1134" w:right="567" w:bottom="1134" w:left="1701" w:header="720" w:footer="720" w:gutter="0"/>
          <w:cols w:space="720"/>
          <w:titlePg/>
          <w:docGrid w:linePitch="326"/>
        </w:sectPr>
      </w:pPr>
    </w:p>
    <w:p w:rsidR="0022648D" w:rsidRDefault="0022648D" w:rsidP="0022648D">
      <w:pPr>
        <w:pStyle w:val="a5"/>
        <w:tabs>
          <w:tab w:val="clear" w:pos="1128"/>
          <w:tab w:val="left" w:pos="-142"/>
        </w:tabs>
        <w:spacing w:line="240" w:lineRule="auto"/>
        <w:ind w:firstLine="0"/>
        <w:jc w:val="center"/>
      </w:pPr>
      <w:r>
        <w:rPr>
          <w:b/>
          <w:caps/>
          <w:spacing w:val="1"/>
          <w:sz w:val="26"/>
          <w:szCs w:val="26"/>
        </w:rPr>
        <w:lastRenderedPageBreak/>
        <w:t>Раздел 2. система основных мероприятий муниципальной программы уватского муниципального района</w:t>
      </w:r>
    </w:p>
    <w:p w:rsidR="0022648D" w:rsidRDefault="0022648D" w:rsidP="0022648D">
      <w:pPr>
        <w:jc w:val="both"/>
        <w:rPr>
          <w:sz w:val="26"/>
          <w:szCs w:val="26"/>
        </w:rPr>
      </w:pPr>
    </w:p>
    <w:p w:rsidR="0022648D" w:rsidRDefault="0022648D" w:rsidP="0022648D">
      <w:pPr>
        <w:ind w:firstLine="708"/>
        <w:jc w:val="both"/>
      </w:pPr>
      <w:r>
        <w:rPr>
          <w:sz w:val="26"/>
          <w:szCs w:val="26"/>
        </w:rPr>
        <w:t xml:space="preserve">Площадь Уватского муниципального района Тюменской области составляет 4832,9 тыс.га. Земли поселений занимают 5,626 тыс.га. </w:t>
      </w:r>
    </w:p>
    <w:p w:rsidR="0022648D" w:rsidRDefault="0022648D" w:rsidP="0022648D">
      <w:pPr>
        <w:ind w:firstLine="708"/>
        <w:jc w:val="both"/>
      </w:pPr>
      <w:r>
        <w:rPr>
          <w:sz w:val="26"/>
          <w:szCs w:val="26"/>
        </w:rPr>
        <w:t>Уватский муниципальный район относится к территории, приравненной к зоне Крайнего Севера.</w:t>
      </w:r>
    </w:p>
    <w:p w:rsidR="0022648D" w:rsidRDefault="0022648D" w:rsidP="0022648D">
      <w:pPr>
        <w:ind w:firstLine="708"/>
        <w:jc w:val="both"/>
      </w:pPr>
      <w:r>
        <w:rPr>
          <w:color w:val="000000"/>
          <w:sz w:val="26"/>
          <w:szCs w:val="26"/>
        </w:rPr>
        <w:t>Административным центром является с.Уват. На территории района существует 33 населенных пункта.</w:t>
      </w:r>
      <w:r>
        <w:rPr>
          <w:color w:val="FF0000"/>
          <w:sz w:val="26"/>
          <w:szCs w:val="26"/>
        </w:rPr>
        <w:t xml:space="preserve"> </w:t>
      </w:r>
      <w:r>
        <w:rPr>
          <w:color w:val="000000"/>
          <w:sz w:val="26"/>
          <w:szCs w:val="26"/>
        </w:rPr>
        <w:t>Труднодоступных 15 населенных пунктов.</w:t>
      </w:r>
      <w:r>
        <w:rPr>
          <w:color w:val="FF0000"/>
          <w:sz w:val="26"/>
          <w:szCs w:val="26"/>
        </w:rPr>
        <w:t xml:space="preserve"> </w:t>
      </w:r>
      <w:r>
        <w:rPr>
          <w:color w:val="000000"/>
          <w:sz w:val="26"/>
          <w:szCs w:val="26"/>
        </w:rPr>
        <w:t xml:space="preserve">Остальные сообщаются с районным центром дорогами с твердым, грунтовым покрытием и щебнем. Общая протяженность автомобильных дорог на территории Уватского </w:t>
      </w:r>
      <w:r>
        <w:rPr>
          <w:sz w:val="26"/>
          <w:szCs w:val="26"/>
        </w:rPr>
        <w:t xml:space="preserve">муниципального района 845,9 км., в том числе, дорог общего пользования 613,9 км. Из них дорог общего пользования местного значения 299,623 км, в том числе: с асфальтобетонным покрытием – 130,224 км, щебеночным покрытием – 102,1 км, грунтовым покрытием – 65,338 км. </w:t>
      </w:r>
    </w:p>
    <w:p w:rsidR="0022648D" w:rsidRDefault="0022648D" w:rsidP="0022648D">
      <w:pPr>
        <w:ind w:firstLine="708"/>
        <w:jc w:val="both"/>
      </w:pPr>
      <w:r>
        <w:rPr>
          <w:sz w:val="26"/>
          <w:szCs w:val="26"/>
        </w:rPr>
        <w:t>Численность населения Уватского муниципального района на 01.01.2017 составляет 19125 человек.</w:t>
      </w:r>
    </w:p>
    <w:p w:rsidR="0022648D" w:rsidRDefault="0022648D" w:rsidP="0022648D">
      <w:pPr>
        <w:ind w:firstLine="709"/>
        <w:jc w:val="both"/>
      </w:pPr>
      <w:r>
        <w:rPr>
          <w:sz w:val="26"/>
          <w:szCs w:val="26"/>
        </w:rPr>
        <w:t xml:space="preserve">На 01.01.2017 года трудовые ресурсы района составляли 14,86 тыс.человек, из них: работающие на крупных и средних предприятиях – 9,85 тыс.человек, в сфере малого бизнеса – 1,51 тыс.человек. Кроме того, вахтовым методом в других регионах занято около 0,8 тыс.человек, вахтовым методом из других регионов занято 2,7 тыс.человек. </w:t>
      </w:r>
    </w:p>
    <w:p w:rsidR="0022648D" w:rsidRDefault="0022648D" w:rsidP="0022648D">
      <w:pPr>
        <w:ind w:firstLine="709"/>
        <w:jc w:val="both"/>
      </w:pPr>
      <w:r>
        <w:rPr>
          <w:sz w:val="26"/>
          <w:szCs w:val="26"/>
        </w:rPr>
        <w:t>Крупными населенными пунктами района являются: с.Уват, п.Туртас, п.Демьянка, с.Демьянское.</w:t>
      </w:r>
    </w:p>
    <w:p w:rsidR="0022648D" w:rsidRDefault="0022648D" w:rsidP="0022648D">
      <w:pPr>
        <w:ind w:firstLine="709"/>
        <w:jc w:val="both"/>
      </w:pPr>
      <w:r>
        <w:rPr>
          <w:color w:val="000000"/>
          <w:sz w:val="26"/>
          <w:szCs w:val="26"/>
        </w:rPr>
        <w:t>Общая площадь жилищного фонда Уватского муниципального района на 01.01.2017 составляет 482,7 тыс.м</w:t>
      </w:r>
      <w:r>
        <w:rPr>
          <w:color w:val="000000"/>
          <w:sz w:val="26"/>
          <w:szCs w:val="26"/>
          <w:vertAlign w:val="superscript"/>
        </w:rPr>
        <w:t>2</w:t>
      </w:r>
      <w:r>
        <w:rPr>
          <w:color w:val="000000"/>
          <w:sz w:val="26"/>
          <w:szCs w:val="26"/>
        </w:rPr>
        <w:t xml:space="preserve"> (в том числе жилищный фонд в муниципальной собственности – 40,9 тыс.м</w:t>
      </w:r>
      <w:r>
        <w:rPr>
          <w:color w:val="000000"/>
          <w:sz w:val="26"/>
          <w:szCs w:val="26"/>
          <w:vertAlign w:val="superscript"/>
        </w:rPr>
        <w:t>2</w:t>
      </w:r>
      <w:r>
        <w:rPr>
          <w:color w:val="000000"/>
          <w:sz w:val="26"/>
          <w:szCs w:val="26"/>
        </w:rPr>
        <w:t xml:space="preserve">). </w:t>
      </w:r>
    </w:p>
    <w:p w:rsidR="0022648D" w:rsidRDefault="0022648D" w:rsidP="0022648D">
      <w:pPr>
        <w:tabs>
          <w:tab w:val="left" w:pos="8080"/>
        </w:tabs>
        <w:ind w:firstLine="720"/>
        <w:jc w:val="both"/>
      </w:pPr>
      <w:r>
        <w:rPr>
          <w:color w:val="000000"/>
          <w:sz w:val="26"/>
          <w:szCs w:val="26"/>
        </w:rPr>
        <w:t>Обеспеченность жильем в 2014 году составила 23,9 м</w:t>
      </w:r>
      <w:r>
        <w:rPr>
          <w:color w:val="000000"/>
          <w:sz w:val="26"/>
          <w:szCs w:val="26"/>
          <w:vertAlign w:val="superscript"/>
        </w:rPr>
        <w:t>2</w:t>
      </w:r>
      <w:r>
        <w:rPr>
          <w:color w:val="000000"/>
          <w:sz w:val="26"/>
          <w:szCs w:val="26"/>
        </w:rPr>
        <w:t>, в 2015 году составила 24,7 м</w:t>
      </w:r>
      <w:r>
        <w:rPr>
          <w:color w:val="000000"/>
          <w:sz w:val="26"/>
          <w:szCs w:val="26"/>
          <w:vertAlign w:val="superscript"/>
        </w:rPr>
        <w:t xml:space="preserve">2 </w:t>
      </w:r>
      <w:r>
        <w:rPr>
          <w:color w:val="000000"/>
          <w:sz w:val="26"/>
          <w:szCs w:val="26"/>
        </w:rPr>
        <w:t>, 2016 году 25,24 м</w:t>
      </w:r>
      <w:r>
        <w:rPr>
          <w:color w:val="000000"/>
          <w:sz w:val="26"/>
          <w:szCs w:val="26"/>
          <w:vertAlign w:val="superscript"/>
        </w:rPr>
        <w:t>2</w:t>
      </w:r>
      <w:r>
        <w:rPr>
          <w:color w:val="000000"/>
          <w:sz w:val="26"/>
          <w:szCs w:val="26"/>
        </w:rPr>
        <w:t xml:space="preserve"> в расчете на одного жителя.</w:t>
      </w:r>
    </w:p>
    <w:p w:rsidR="0022648D" w:rsidRDefault="0022648D" w:rsidP="0022648D">
      <w:pPr>
        <w:ind w:firstLine="709"/>
        <w:jc w:val="both"/>
      </w:pPr>
      <w:r>
        <w:rPr>
          <w:sz w:val="26"/>
          <w:szCs w:val="26"/>
        </w:rPr>
        <w:t>Площадь жилищного фонда, признанного в установленном законодательством порядке непригодным для проживания или аварийным и подлежащим сносу, по состоянию на 01.01.2017 составляет 11993,2.</w:t>
      </w:r>
    </w:p>
    <w:p w:rsidR="0022648D" w:rsidRDefault="0022648D" w:rsidP="0022648D">
      <w:pPr>
        <w:ind w:firstLine="709"/>
        <w:jc w:val="both"/>
      </w:pPr>
      <w:r>
        <w:rPr>
          <w:color w:val="000000"/>
          <w:sz w:val="26"/>
          <w:szCs w:val="26"/>
        </w:rPr>
        <w:t>Большая часть жилых помещений, признанных ветхими и аварийными расположена на следующих территориях:</w:t>
      </w:r>
    </w:p>
    <w:p w:rsidR="0022648D" w:rsidRDefault="0022648D" w:rsidP="0022648D">
      <w:pPr>
        <w:ind w:firstLine="709"/>
        <w:jc w:val="both"/>
      </w:pPr>
      <w:r>
        <w:rPr>
          <w:color w:val="000000"/>
          <w:sz w:val="26"/>
          <w:szCs w:val="26"/>
        </w:rPr>
        <w:t>а) Туртасское сельское поселение – 4853,3 м</w:t>
      </w:r>
      <w:r>
        <w:rPr>
          <w:color w:val="000000"/>
          <w:sz w:val="26"/>
          <w:szCs w:val="26"/>
          <w:vertAlign w:val="superscript"/>
        </w:rPr>
        <w:t>2</w:t>
      </w:r>
      <w:r>
        <w:rPr>
          <w:color w:val="000000"/>
          <w:sz w:val="26"/>
          <w:szCs w:val="26"/>
        </w:rPr>
        <w:t>;</w:t>
      </w:r>
    </w:p>
    <w:p w:rsidR="0022648D" w:rsidRDefault="0022648D" w:rsidP="0022648D">
      <w:pPr>
        <w:ind w:firstLine="709"/>
        <w:jc w:val="both"/>
      </w:pPr>
      <w:r>
        <w:rPr>
          <w:color w:val="000000"/>
          <w:sz w:val="26"/>
          <w:szCs w:val="26"/>
        </w:rPr>
        <w:t>б) Ивановское сельское поселение – 2269,5 м</w:t>
      </w:r>
      <w:r>
        <w:rPr>
          <w:color w:val="000000"/>
          <w:sz w:val="26"/>
          <w:szCs w:val="26"/>
          <w:vertAlign w:val="superscript"/>
        </w:rPr>
        <w:t>2</w:t>
      </w:r>
      <w:r>
        <w:rPr>
          <w:color w:val="000000"/>
          <w:sz w:val="26"/>
          <w:szCs w:val="26"/>
        </w:rPr>
        <w:t>;</w:t>
      </w:r>
    </w:p>
    <w:p w:rsidR="0022648D" w:rsidRDefault="0022648D" w:rsidP="0022648D">
      <w:pPr>
        <w:ind w:firstLine="709"/>
        <w:jc w:val="both"/>
      </w:pPr>
      <w:r>
        <w:rPr>
          <w:color w:val="000000"/>
          <w:sz w:val="26"/>
          <w:szCs w:val="26"/>
        </w:rPr>
        <w:t>в) Соровое сельское поселение – 3 345,4 м</w:t>
      </w:r>
      <w:r>
        <w:rPr>
          <w:color w:val="000000"/>
          <w:sz w:val="26"/>
          <w:szCs w:val="26"/>
          <w:vertAlign w:val="superscript"/>
        </w:rPr>
        <w:t>2</w:t>
      </w:r>
      <w:r>
        <w:rPr>
          <w:color w:val="000000"/>
          <w:sz w:val="26"/>
          <w:szCs w:val="26"/>
        </w:rPr>
        <w:t>;</w:t>
      </w:r>
    </w:p>
    <w:p w:rsidR="0022648D" w:rsidRDefault="0022648D" w:rsidP="0022648D">
      <w:pPr>
        <w:ind w:firstLine="709"/>
        <w:jc w:val="both"/>
      </w:pPr>
      <w:r>
        <w:rPr>
          <w:color w:val="000000"/>
          <w:sz w:val="26"/>
          <w:szCs w:val="26"/>
        </w:rPr>
        <w:t>г) Уватское сельское поселение – 731,2 м</w:t>
      </w:r>
      <w:r>
        <w:rPr>
          <w:color w:val="000000"/>
          <w:sz w:val="26"/>
          <w:szCs w:val="26"/>
          <w:vertAlign w:val="superscript"/>
        </w:rPr>
        <w:t>2</w:t>
      </w:r>
      <w:r>
        <w:rPr>
          <w:color w:val="000000"/>
          <w:sz w:val="26"/>
          <w:szCs w:val="26"/>
        </w:rPr>
        <w:t>;</w:t>
      </w:r>
    </w:p>
    <w:p w:rsidR="0022648D" w:rsidRDefault="0022648D" w:rsidP="0022648D">
      <w:pPr>
        <w:ind w:firstLine="709"/>
        <w:jc w:val="both"/>
      </w:pPr>
      <w:r>
        <w:rPr>
          <w:color w:val="000000"/>
          <w:sz w:val="26"/>
          <w:szCs w:val="26"/>
        </w:rPr>
        <w:t>д) Демьянское сельское поселение – 300,8 м</w:t>
      </w:r>
      <w:r>
        <w:rPr>
          <w:color w:val="000000"/>
          <w:sz w:val="26"/>
          <w:szCs w:val="26"/>
          <w:vertAlign w:val="superscript"/>
        </w:rPr>
        <w:t>2</w:t>
      </w:r>
      <w:r>
        <w:rPr>
          <w:color w:val="000000"/>
          <w:sz w:val="26"/>
          <w:szCs w:val="26"/>
        </w:rPr>
        <w:t>.</w:t>
      </w:r>
    </w:p>
    <w:p w:rsidR="0022648D" w:rsidRDefault="0022648D" w:rsidP="0022648D">
      <w:pPr>
        <w:ind w:firstLine="709"/>
        <w:jc w:val="both"/>
        <w:rPr>
          <w:color w:val="000000"/>
          <w:sz w:val="26"/>
          <w:szCs w:val="26"/>
        </w:rPr>
      </w:pPr>
    </w:p>
    <w:p w:rsidR="0022648D" w:rsidRDefault="0022648D" w:rsidP="0022648D">
      <w:pPr>
        <w:pStyle w:val="a5"/>
        <w:tabs>
          <w:tab w:val="clear" w:pos="1128"/>
        </w:tabs>
        <w:spacing w:before="0" w:line="240" w:lineRule="auto"/>
        <w:ind w:left="852" w:firstLine="0"/>
      </w:pPr>
      <w:r>
        <w:rPr>
          <w:rFonts w:cs="Arial"/>
          <w:b/>
          <w:sz w:val="26"/>
          <w:szCs w:val="26"/>
        </w:rPr>
        <w:t>2.1 Реализация мероприятий, направленных на развитие конкуренции на рынке жилищно-коммунальных услуг</w:t>
      </w:r>
    </w:p>
    <w:p w:rsidR="0022648D" w:rsidRDefault="0022648D" w:rsidP="0022648D">
      <w:pPr>
        <w:tabs>
          <w:tab w:val="left" w:pos="0"/>
        </w:tabs>
        <w:ind w:firstLine="720"/>
        <w:jc w:val="both"/>
      </w:pPr>
      <w:r>
        <w:rPr>
          <w:color w:val="000000"/>
          <w:sz w:val="26"/>
          <w:szCs w:val="26"/>
        </w:rPr>
        <w:t>На территории Уватского муниципального района по состоянию на 01.07.2017 года жилищно-коммунальные услуги оказывают 12 предприятий (Таблица 1).</w:t>
      </w:r>
    </w:p>
    <w:p w:rsidR="0022648D" w:rsidRDefault="0022648D" w:rsidP="0022648D">
      <w:pPr>
        <w:pStyle w:val="a3"/>
        <w:ind w:left="0" w:firstLine="709"/>
        <w:jc w:val="both"/>
      </w:pPr>
      <w:r>
        <w:rPr>
          <w:color w:val="000000"/>
          <w:sz w:val="26"/>
          <w:szCs w:val="26"/>
        </w:rPr>
        <w:t xml:space="preserve">Три муниципальных предприятий (Муниципальное предприятие «Ивановское коммунальное предприятие Уватского муниципального района», Муниципальное предприятие «Туртасское коммунальное предприятие </w:t>
      </w:r>
      <w:r>
        <w:rPr>
          <w:color w:val="000000"/>
          <w:sz w:val="26"/>
          <w:szCs w:val="26"/>
        </w:rPr>
        <w:lastRenderedPageBreak/>
        <w:t>Уватского муниципального района», Муниципальное предприятие «Демьянское коммунальное предприятие Уватского муниципального района» - многопрофильные предприятия (ресурсоснабжающие и управляющие организации)) и девять организаций частной формы собственности:</w:t>
      </w:r>
    </w:p>
    <w:p w:rsidR="0022648D" w:rsidRDefault="0022648D" w:rsidP="0022648D">
      <w:pPr>
        <w:pStyle w:val="a3"/>
        <w:ind w:left="0" w:firstLine="709"/>
        <w:jc w:val="both"/>
      </w:pPr>
      <w:r>
        <w:rPr>
          <w:color w:val="000000"/>
          <w:sz w:val="26"/>
          <w:szCs w:val="26"/>
        </w:rPr>
        <w:t>а) Общество с ограниченной ответственностью «Туртас сервис» - управляющая организация;</w:t>
      </w:r>
    </w:p>
    <w:p w:rsidR="0022648D" w:rsidRDefault="0022648D" w:rsidP="0022648D">
      <w:pPr>
        <w:pStyle w:val="a3"/>
        <w:ind w:left="0" w:firstLine="709"/>
        <w:jc w:val="both"/>
      </w:pPr>
      <w:r>
        <w:rPr>
          <w:color w:val="000000"/>
          <w:sz w:val="26"/>
          <w:szCs w:val="26"/>
        </w:rPr>
        <w:t xml:space="preserve">б) Свердловская дирекция </w:t>
      </w:r>
      <w:r>
        <w:rPr>
          <w:sz w:val="26"/>
          <w:szCs w:val="26"/>
        </w:rPr>
        <w:t xml:space="preserve">по тепловодоснабжению филиала Открытого акционерного общества «Российские Железные Дороги», Тобольское управление магистральных нефтепроводов аакционерного общества «Транснефть - Сибирь», </w:t>
      </w:r>
      <w:r>
        <w:rPr>
          <w:color w:val="000000"/>
          <w:sz w:val="26"/>
          <w:szCs w:val="26"/>
        </w:rPr>
        <w:t>Публичное акционерное общество</w:t>
      </w:r>
      <w:r>
        <w:rPr>
          <w:color w:val="000000"/>
          <w:sz w:val="26"/>
          <w:szCs w:val="26"/>
          <w:shd w:val="clear" w:color="auto" w:fill="FCFCFC"/>
        </w:rPr>
        <w:t xml:space="preserve"> «</w:t>
      </w:r>
      <w:r>
        <w:rPr>
          <w:color w:val="000000"/>
          <w:sz w:val="26"/>
          <w:szCs w:val="26"/>
        </w:rPr>
        <w:t>Сибирско-Уральская энергетическая компания</w:t>
      </w:r>
      <w:r>
        <w:rPr>
          <w:color w:val="000000"/>
          <w:sz w:val="26"/>
          <w:szCs w:val="26"/>
          <w:shd w:val="clear" w:color="auto" w:fill="FCFCFC"/>
        </w:rPr>
        <w:t>»</w:t>
      </w:r>
      <w:r>
        <w:rPr>
          <w:rStyle w:val="apple-converted-space"/>
          <w:color w:val="000000"/>
          <w:sz w:val="26"/>
          <w:szCs w:val="26"/>
          <w:shd w:val="clear" w:color="auto" w:fill="FCFCFC"/>
        </w:rPr>
        <w:t xml:space="preserve"> – филиал «Тепло Тюмени»</w:t>
      </w:r>
      <w:r>
        <w:rPr>
          <w:sz w:val="26"/>
          <w:szCs w:val="26"/>
        </w:rPr>
        <w:t>- поставщики ресурсов (тепловая энергия, водоснабжение и водоотведение);</w:t>
      </w:r>
    </w:p>
    <w:p w:rsidR="0022648D" w:rsidRDefault="0022648D" w:rsidP="0022648D">
      <w:pPr>
        <w:pStyle w:val="a3"/>
        <w:ind w:left="0" w:firstLine="709"/>
        <w:jc w:val="both"/>
      </w:pPr>
      <w:r>
        <w:rPr>
          <w:sz w:val="26"/>
          <w:szCs w:val="26"/>
        </w:rPr>
        <w:t xml:space="preserve">в) Акционерное общество «Тюменьэнерго» </w:t>
      </w:r>
      <w:r>
        <w:rPr>
          <w:color w:val="000000"/>
          <w:sz w:val="26"/>
          <w:szCs w:val="26"/>
        </w:rPr>
        <w:t>- поставщик ресурсов (тепловой энергии);</w:t>
      </w:r>
    </w:p>
    <w:p w:rsidR="0022648D" w:rsidRDefault="0022648D" w:rsidP="0022648D">
      <w:pPr>
        <w:pStyle w:val="a3"/>
        <w:ind w:left="0" w:firstLine="709"/>
        <w:jc w:val="both"/>
      </w:pPr>
      <w:r>
        <w:rPr>
          <w:color w:val="000000"/>
          <w:sz w:val="26"/>
          <w:szCs w:val="26"/>
        </w:rPr>
        <w:t>г) Тобольское управление открытого акционерного общества «Тюменьэнергосбыт» - филиала акционерного общества «ЭК «Восток», Открытое акционерное общество «Тюменская энергосбытовая компания», Публичное акционерное общество «Сибирско-Уральская энергетическая компания» - электроснабжение и обслуживание объектов электроснабжения»;</w:t>
      </w:r>
    </w:p>
    <w:p w:rsidR="0022648D" w:rsidRDefault="0022648D" w:rsidP="0022648D">
      <w:pPr>
        <w:pStyle w:val="a3"/>
        <w:ind w:left="0" w:firstLine="709"/>
        <w:jc w:val="both"/>
      </w:pPr>
      <w:r>
        <w:rPr>
          <w:color w:val="000000"/>
          <w:sz w:val="26"/>
          <w:szCs w:val="26"/>
        </w:rPr>
        <w:t xml:space="preserve">д) Открытое акционерное общество «Газпром межрегионгаз Север» - поставщик ресурсов (газоснабжение). </w:t>
      </w:r>
    </w:p>
    <w:p w:rsidR="0022648D" w:rsidRDefault="0022648D" w:rsidP="0022648D">
      <w:pPr>
        <w:tabs>
          <w:tab w:val="left" w:pos="0"/>
        </w:tabs>
        <w:ind w:firstLine="720"/>
        <w:jc w:val="both"/>
        <w:rPr>
          <w:b/>
          <w:color w:val="000000"/>
          <w:sz w:val="22"/>
          <w:szCs w:val="22"/>
        </w:rPr>
      </w:pPr>
    </w:p>
    <w:p w:rsidR="0022648D" w:rsidRDefault="0022648D" w:rsidP="0022648D">
      <w:pPr>
        <w:tabs>
          <w:tab w:val="left" w:pos="0"/>
        </w:tabs>
        <w:ind w:firstLine="720"/>
        <w:jc w:val="both"/>
      </w:pPr>
      <w:r>
        <w:rPr>
          <w:b/>
          <w:color w:val="000000"/>
          <w:sz w:val="22"/>
          <w:szCs w:val="22"/>
        </w:rPr>
        <w:t>Таблица 1 – Организации, оказывающие жилищно-коммунальные услуги на территории Уватского муниципального района</w:t>
      </w:r>
    </w:p>
    <w:p w:rsidR="0022648D" w:rsidRDefault="0022648D" w:rsidP="0022648D">
      <w:pPr>
        <w:tabs>
          <w:tab w:val="left" w:pos="0"/>
        </w:tabs>
        <w:ind w:firstLine="720"/>
        <w:rPr>
          <w:b/>
          <w:color w:val="000000"/>
          <w:sz w:val="22"/>
          <w:szCs w:val="22"/>
        </w:rPr>
      </w:pPr>
    </w:p>
    <w:tbl>
      <w:tblPr>
        <w:tblW w:w="0" w:type="auto"/>
        <w:tblInd w:w="-5" w:type="dxa"/>
        <w:tblLayout w:type="fixed"/>
        <w:tblLook w:val="0000" w:firstRow="0" w:lastRow="0" w:firstColumn="0" w:lastColumn="0" w:noHBand="0" w:noVBand="0"/>
      </w:tblPr>
      <w:tblGrid>
        <w:gridCol w:w="4929"/>
        <w:gridCol w:w="2409"/>
        <w:gridCol w:w="2529"/>
      </w:tblGrid>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Наименование организации</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Перечень коммунальных услуг</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color w:val="000000"/>
              </w:rPr>
              <w:t>Территория обслуживания</w:t>
            </w:r>
          </w:p>
        </w:tc>
      </w:tr>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3</w:t>
            </w:r>
          </w:p>
        </w:tc>
      </w:tr>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1. Муниципальное предприятие «Ивановское коммунальное предприятие Уватского муниципального района»</w:t>
            </w:r>
          </w:p>
          <w:p w:rsidR="0022648D" w:rsidRDefault="0022648D" w:rsidP="00A83A67">
            <w:r>
              <w:rPr>
                <w:color w:val="000000"/>
              </w:rPr>
              <w:t>(далее по тексту – МП Ивановское КП»</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p w:rsidR="0022648D" w:rsidRDefault="0022648D" w:rsidP="00A83A67">
            <w:pPr>
              <w:jc w:val="center"/>
            </w:pPr>
            <w:r>
              <w:rPr>
                <w:color w:val="000000"/>
              </w:rPr>
              <w:t>водоотведение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Ивановское с/п</w:t>
            </w:r>
          </w:p>
          <w:p w:rsidR="0022648D" w:rsidRDefault="0022648D" w:rsidP="00A83A67">
            <w:pPr>
              <w:jc w:val="center"/>
            </w:pPr>
            <w:r>
              <w:rPr>
                <w:color w:val="000000"/>
              </w:rPr>
              <w:t>Осинниковское с/п</w:t>
            </w:r>
          </w:p>
          <w:p w:rsidR="0022648D" w:rsidRDefault="0022648D" w:rsidP="00A83A67">
            <w:pPr>
              <w:jc w:val="center"/>
            </w:pPr>
            <w:r>
              <w:rPr>
                <w:color w:val="000000"/>
              </w:rPr>
              <w:t>Уватское сельское с/п</w:t>
            </w:r>
          </w:p>
          <w:p w:rsidR="0022648D" w:rsidRDefault="0022648D" w:rsidP="00A83A67">
            <w:pPr>
              <w:jc w:val="center"/>
            </w:pPr>
            <w:r>
              <w:rPr>
                <w:color w:val="000000"/>
              </w:rPr>
              <w:t>Алымское с/п</w:t>
            </w:r>
          </w:p>
          <w:p w:rsidR="0022648D" w:rsidRDefault="0022648D" w:rsidP="00A83A67">
            <w:pPr>
              <w:jc w:val="center"/>
            </w:pPr>
            <w:r>
              <w:rPr>
                <w:color w:val="000000"/>
              </w:rPr>
              <w:t>Красноярское с/п</w:t>
            </w:r>
          </w:p>
        </w:tc>
      </w:tr>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2. Муниципальное предприятие «Демьянское коммунальное предприятие Уватского муниципального района»</w:t>
            </w:r>
          </w:p>
          <w:p w:rsidR="0022648D" w:rsidRDefault="0022648D" w:rsidP="00A83A67">
            <w:r>
              <w:rPr>
                <w:color w:val="000000"/>
              </w:rPr>
              <w:t>(далее по тексту – МП «Демьянское КП»)</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p w:rsidR="0022648D" w:rsidRDefault="0022648D" w:rsidP="00A83A67">
            <w:pPr>
              <w:jc w:val="center"/>
            </w:pPr>
            <w:r>
              <w:rPr>
                <w:color w:val="000000"/>
              </w:rPr>
              <w:t>водоотведение</w:t>
            </w:r>
          </w:p>
          <w:p w:rsidR="0022648D" w:rsidRDefault="0022648D" w:rsidP="00A83A67">
            <w:pPr>
              <w:jc w:val="center"/>
            </w:pPr>
            <w:r>
              <w:rPr>
                <w:color w:val="000000"/>
              </w:rPr>
              <w:t>вывоз и утилизация</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Демьянское с/п</w:t>
            </w:r>
          </w:p>
          <w:p w:rsidR="0022648D" w:rsidRDefault="0022648D" w:rsidP="00A83A67">
            <w:pPr>
              <w:jc w:val="center"/>
            </w:pPr>
            <w:r>
              <w:rPr>
                <w:color w:val="000000"/>
              </w:rPr>
              <w:t>Юровское с/п</w:t>
            </w:r>
          </w:p>
          <w:p w:rsidR="0022648D" w:rsidRDefault="0022648D" w:rsidP="00A83A67">
            <w:pPr>
              <w:jc w:val="center"/>
            </w:pPr>
            <w:r>
              <w:rPr>
                <w:color w:val="000000"/>
              </w:rPr>
              <w:t>Тугаловское с/п</w:t>
            </w:r>
          </w:p>
          <w:p w:rsidR="0022648D" w:rsidRDefault="0022648D" w:rsidP="00A83A67">
            <w:pPr>
              <w:jc w:val="center"/>
            </w:pPr>
            <w:r>
              <w:rPr>
                <w:color w:val="000000"/>
              </w:rPr>
              <w:t>Соровое с/п</w:t>
            </w:r>
          </w:p>
        </w:tc>
      </w:tr>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3. Муниципальное предприятие «Туртасское коммунальное предприятие Уватского муниципального района»</w:t>
            </w:r>
          </w:p>
          <w:p w:rsidR="0022648D" w:rsidRDefault="0022648D" w:rsidP="00A83A67">
            <w:r>
              <w:rPr>
                <w:color w:val="000000"/>
              </w:rPr>
              <w:t>(далее по тексту – МП «Туртасское КП»)</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Туртасское с/п</w:t>
            </w:r>
          </w:p>
          <w:p w:rsidR="0022648D" w:rsidRDefault="0022648D" w:rsidP="00A83A67">
            <w:pPr>
              <w:jc w:val="center"/>
            </w:pPr>
            <w:r>
              <w:rPr>
                <w:color w:val="000000"/>
              </w:rPr>
              <w:t>Укинское с/п</w:t>
            </w:r>
          </w:p>
          <w:p w:rsidR="0022648D" w:rsidRDefault="0022648D" w:rsidP="00A83A67">
            <w:pPr>
              <w:jc w:val="center"/>
            </w:pPr>
            <w:r>
              <w:rPr>
                <w:color w:val="000000"/>
              </w:rPr>
              <w:t>Горнослинкинское с/п</w:t>
            </w:r>
          </w:p>
        </w:tc>
      </w:tr>
      <w:tr w:rsidR="0022648D" w:rsidTr="00A83A67">
        <w:trPr>
          <w:trHeight w:val="23"/>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4.Общество с ограниченной ответственностью «Туртас сервис» (далее по тексту – ООО «Туртас сервис»</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управление правление и обслуживание жилищного фонда</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Туртасское с/п</w:t>
            </w:r>
          </w:p>
          <w:p w:rsidR="0022648D" w:rsidRDefault="0022648D" w:rsidP="00A83A67">
            <w:pPr>
              <w:jc w:val="center"/>
            </w:pPr>
            <w:r>
              <w:rPr>
                <w:color w:val="000000"/>
              </w:rPr>
              <w:t>Уватское с/п</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5. Свердловская дирекция по тепловодоснабжению структурное подразделение Центральной дирекции по тепловодоснабжению филиала открытого акционерного общества «РЖД» (далее по тексту – ОАО «РЖД»)</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p w:rsidR="0022648D" w:rsidRDefault="0022648D" w:rsidP="00A83A67">
            <w:pPr>
              <w:jc w:val="center"/>
            </w:pPr>
            <w:r>
              <w:rPr>
                <w:color w:val="000000"/>
              </w:rPr>
              <w:t>водоотведение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п.Демьянка</w:t>
            </w:r>
          </w:p>
          <w:p w:rsidR="0022648D" w:rsidRDefault="0022648D" w:rsidP="00A83A67">
            <w:pPr>
              <w:jc w:val="center"/>
            </w:pPr>
            <w:r>
              <w:rPr>
                <w:color w:val="000000"/>
              </w:rPr>
              <w:t>ст.Юность - Комсомольская</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6. Тобольское управление магистральных нефтепроводов акционерное общество «Транснефть – Сибирь»</w:t>
            </w:r>
          </w:p>
          <w:p w:rsidR="0022648D" w:rsidRDefault="0022648D" w:rsidP="00A83A67">
            <w:r>
              <w:rPr>
                <w:color w:val="000000"/>
              </w:rPr>
              <w:t>(далее по тексту – Тобольское УМН АО «Транснефть – Сибирь»)</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p w:rsidR="0022648D" w:rsidRDefault="0022648D" w:rsidP="00A83A67">
            <w:pPr>
              <w:jc w:val="center"/>
            </w:pPr>
            <w:r>
              <w:rPr>
                <w:color w:val="000000"/>
              </w:rPr>
              <w:t>водоотведение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п.Нагорный</w:t>
            </w:r>
          </w:p>
          <w:p w:rsidR="0022648D" w:rsidRDefault="0022648D" w:rsidP="00A83A67">
            <w:pPr>
              <w:jc w:val="center"/>
            </w:pPr>
            <w:r>
              <w:rPr>
                <w:color w:val="000000"/>
              </w:rPr>
              <w:t>с.Демьянское</w:t>
            </w:r>
          </w:p>
          <w:p w:rsidR="0022648D" w:rsidRDefault="0022648D" w:rsidP="00A83A67">
            <w:pPr>
              <w:jc w:val="center"/>
            </w:pPr>
            <w:r>
              <w:rPr>
                <w:color w:val="000000"/>
              </w:rPr>
              <w:t>п.Муген</w:t>
            </w:r>
          </w:p>
        </w:tc>
      </w:tr>
    </w:tbl>
    <w:p w:rsidR="0022648D" w:rsidRDefault="0022648D" w:rsidP="0022648D"/>
    <w:tbl>
      <w:tblPr>
        <w:tblW w:w="9867" w:type="dxa"/>
        <w:tblInd w:w="-5" w:type="dxa"/>
        <w:tblLayout w:type="fixed"/>
        <w:tblLook w:val="0000" w:firstRow="0" w:lastRow="0" w:firstColumn="0" w:lastColumn="0" w:noHBand="0" w:noVBand="0"/>
      </w:tblPr>
      <w:tblGrid>
        <w:gridCol w:w="4929"/>
        <w:gridCol w:w="2409"/>
        <w:gridCol w:w="2529"/>
      </w:tblGrid>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3</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7. Публичное акционерное общество</w:t>
            </w:r>
            <w:r>
              <w:rPr>
                <w:color w:val="000000"/>
                <w:shd w:val="clear" w:color="auto" w:fill="FCFCFC"/>
              </w:rPr>
              <w:t xml:space="preserve"> «</w:t>
            </w:r>
            <w:r>
              <w:rPr>
                <w:color w:val="000000"/>
              </w:rPr>
              <w:t>Сибирско-Уральская энергетическая компания</w:t>
            </w:r>
            <w:r>
              <w:rPr>
                <w:color w:val="000000"/>
                <w:shd w:val="clear" w:color="auto" w:fill="FCFCFC"/>
              </w:rPr>
              <w:t>»</w:t>
            </w:r>
            <w:r>
              <w:rPr>
                <w:rStyle w:val="apple-converted-space"/>
                <w:color w:val="000000"/>
                <w:shd w:val="clear" w:color="auto" w:fill="FCFCFC"/>
              </w:rPr>
              <w:t xml:space="preserve"> – филиал «Тепло Тюмени» (далее по тексту – ПАО «СУЭНКО» - филиал «Тепло Тюмени»)</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водоснабжение</w:t>
            </w:r>
          </w:p>
          <w:p w:rsidR="0022648D" w:rsidRDefault="0022648D" w:rsidP="00A83A67">
            <w:pPr>
              <w:jc w:val="center"/>
            </w:pPr>
            <w:r>
              <w:rPr>
                <w:color w:val="000000"/>
              </w:rPr>
              <w:t>водоотведение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п.Демьянка</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8. Тобольское управление открытого акционерного общества «Тюменьэнергосбыт» - филиала акционерного общества «ЭК «Восток» (далее по тексту – Тобольское управление ОАО «Тюменьэнергосбыт» - филиала АО «ЭК «Восток»)</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электроснабжение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Уватский муниципальный район</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9. Акционерное общество «Тюменская энергосбытовая компания» (далее по тексту –АО «Тюменская энергосбытовая компания»)</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электроснабжение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Уватский муниципальный район</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10. Публичное акционерное общество «Сибирско-Уральская энергетическая компания»</w:t>
            </w:r>
          </w:p>
          <w:p w:rsidR="0022648D" w:rsidRDefault="0022648D" w:rsidP="00A83A67">
            <w:r>
              <w:rPr>
                <w:color w:val="000000"/>
              </w:rPr>
              <w:t>(далее по тексту – ПАО «СУЭНКО»)</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электроснабжение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Уватский муниципальный район</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11. Акционерное общество «Тюменьэнерго»</w:t>
            </w:r>
          </w:p>
          <w:p w:rsidR="0022648D" w:rsidRDefault="0022648D" w:rsidP="00A83A67">
            <w:r>
              <w:rPr>
                <w:color w:val="000000"/>
              </w:rPr>
              <w:t>(далее по тексту – АО «Тюменьэнерго»)</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теплоснабжение</w:t>
            </w:r>
          </w:p>
          <w:p w:rsidR="0022648D" w:rsidRDefault="0022648D" w:rsidP="00A83A67">
            <w:pPr>
              <w:jc w:val="center"/>
            </w:pPr>
            <w:r>
              <w:rPr>
                <w:color w:val="000000"/>
              </w:rPr>
              <w:t>электроснабжения</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с.Демьянское</w:t>
            </w:r>
          </w:p>
        </w:tc>
      </w:tr>
      <w:tr w:rsidR="0022648D" w:rsidTr="00A83A67">
        <w:trPr>
          <w:trHeight w:val="251"/>
        </w:trPr>
        <w:tc>
          <w:tcPr>
            <w:tcW w:w="492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12. Общество с ограниченной ответственностью «Газпром межрегионгаз Север»</w:t>
            </w:r>
          </w:p>
          <w:p w:rsidR="0022648D" w:rsidRDefault="0022648D" w:rsidP="00A83A67">
            <w:r>
              <w:rPr>
                <w:color w:val="000000"/>
              </w:rPr>
              <w:t>(далее по тексту – ООО «Газпром межрегионгаз Север»</w:t>
            </w:r>
          </w:p>
        </w:tc>
        <w:tc>
          <w:tcPr>
            <w:tcW w:w="240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газоснабжение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п.Нагорный, с.Ивановка, с.Уват, п.Туртас, п.Демьянка</w:t>
            </w:r>
          </w:p>
        </w:tc>
      </w:tr>
    </w:tbl>
    <w:p w:rsidR="0022648D" w:rsidRDefault="0022648D" w:rsidP="0022648D">
      <w:pPr>
        <w:pStyle w:val="a5"/>
        <w:tabs>
          <w:tab w:val="clear" w:pos="1128"/>
          <w:tab w:val="left" w:pos="0"/>
          <w:tab w:val="left" w:pos="720"/>
        </w:tabs>
        <w:spacing w:before="0" w:after="120" w:line="240" w:lineRule="auto"/>
        <w:ind w:firstLine="720"/>
        <w:rPr>
          <w:rFonts w:cs="Arial"/>
          <w:b/>
          <w:sz w:val="26"/>
          <w:szCs w:val="26"/>
        </w:rPr>
      </w:pPr>
    </w:p>
    <w:p w:rsidR="0022648D" w:rsidRDefault="0022648D" w:rsidP="00DF5859">
      <w:pPr>
        <w:pStyle w:val="a5"/>
        <w:numPr>
          <w:ilvl w:val="1"/>
          <w:numId w:val="25"/>
        </w:numPr>
        <w:tabs>
          <w:tab w:val="clear" w:pos="1128"/>
          <w:tab w:val="left" w:pos="0"/>
        </w:tabs>
        <w:suppressAutoHyphens/>
        <w:autoSpaceDN/>
        <w:adjustRightInd/>
        <w:spacing w:before="0" w:line="240" w:lineRule="auto"/>
        <w:ind w:left="0" w:firstLine="0"/>
        <w:jc w:val="center"/>
      </w:pPr>
      <w:r>
        <w:rPr>
          <w:rFonts w:cs="Arial"/>
          <w:b/>
          <w:sz w:val="26"/>
          <w:szCs w:val="26"/>
        </w:rPr>
        <w:t>Выполнение мероприятий, направленных на реализацию положений Жилищного кодекса Российской Федерации (передача жилищного фонда в управление собственникам)</w:t>
      </w:r>
    </w:p>
    <w:p w:rsidR="0022648D" w:rsidRDefault="0022648D" w:rsidP="0022648D">
      <w:pPr>
        <w:ind w:firstLine="720"/>
        <w:jc w:val="both"/>
      </w:pPr>
      <w:r>
        <w:rPr>
          <w:color w:val="000000"/>
          <w:sz w:val="26"/>
          <w:szCs w:val="26"/>
        </w:rPr>
        <w:t>По состоянию на 01.01.2017 количество многоквартирных домов на территории Уватского муниципального района (за исключением домов блокированной застройки) составляет 184 многоквартирных дома, общей площадью 143,3 тыс.м</w:t>
      </w:r>
      <w:r>
        <w:rPr>
          <w:color w:val="000000"/>
          <w:sz w:val="26"/>
          <w:szCs w:val="26"/>
          <w:vertAlign w:val="superscript"/>
        </w:rPr>
        <w:t>2</w:t>
      </w:r>
      <w:r>
        <w:rPr>
          <w:color w:val="000000"/>
          <w:sz w:val="26"/>
          <w:szCs w:val="26"/>
        </w:rPr>
        <w:t>. Число многоквартирных домов, собственники помещений которых выбрали и реализуют способ управления многоквартирными домами – 159 многоквартирных домов, общей площадью 127,9 тыс.м</w:t>
      </w:r>
      <w:r>
        <w:rPr>
          <w:color w:val="000000"/>
          <w:sz w:val="26"/>
          <w:szCs w:val="26"/>
          <w:vertAlign w:val="superscript"/>
        </w:rPr>
        <w:t>2</w:t>
      </w:r>
      <w:r>
        <w:rPr>
          <w:color w:val="000000"/>
          <w:sz w:val="26"/>
          <w:szCs w:val="26"/>
        </w:rPr>
        <w:t xml:space="preserve"> (86,41 % от общего количества многоквартирных домов), из них: непосредственное управление собственниками – 102 многоквартирных дома, общей площадью 69,0 тыс.м</w:t>
      </w:r>
      <w:r>
        <w:rPr>
          <w:color w:val="000000"/>
          <w:sz w:val="26"/>
          <w:szCs w:val="26"/>
          <w:vertAlign w:val="superscript"/>
        </w:rPr>
        <w:t>2</w:t>
      </w:r>
      <w:r>
        <w:rPr>
          <w:color w:val="000000"/>
          <w:sz w:val="26"/>
          <w:szCs w:val="26"/>
        </w:rPr>
        <w:t>; управление управляющей организацией – 57 многоквартирных дома, общей площадью 58,9 тыс.м</w:t>
      </w:r>
      <w:r>
        <w:rPr>
          <w:color w:val="000000"/>
          <w:sz w:val="26"/>
          <w:szCs w:val="26"/>
          <w:vertAlign w:val="superscript"/>
        </w:rPr>
        <w:t>2</w:t>
      </w:r>
      <w:r>
        <w:rPr>
          <w:color w:val="000000"/>
          <w:sz w:val="26"/>
          <w:szCs w:val="26"/>
        </w:rPr>
        <w:t xml:space="preserve"> (ООО «Туртас Сервис», МП «Демьянское КП», МП «Ивановское КП»), число многоквартирных домов, управление которыми осуществляется управляющими организациями, выбранными по результатам открытого конкурса – 13 многоквартирных дома, общей площадью 8,4 тыс.м</w:t>
      </w:r>
      <w:r>
        <w:rPr>
          <w:color w:val="000000"/>
          <w:sz w:val="26"/>
          <w:szCs w:val="26"/>
          <w:vertAlign w:val="superscript"/>
        </w:rPr>
        <w:t>2</w:t>
      </w:r>
      <w:r>
        <w:rPr>
          <w:color w:val="000000"/>
          <w:sz w:val="26"/>
          <w:szCs w:val="26"/>
        </w:rPr>
        <w:t>).</w:t>
      </w:r>
    </w:p>
    <w:p w:rsidR="0022648D" w:rsidRDefault="0022648D" w:rsidP="0022648D">
      <w:pPr>
        <w:ind w:firstLine="709"/>
        <w:jc w:val="both"/>
      </w:pPr>
      <w:r>
        <w:rPr>
          <w:color w:val="000000"/>
          <w:sz w:val="26"/>
          <w:szCs w:val="26"/>
        </w:rPr>
        <w:t>В 2016 году проведен ремонт 7 муниципальных квартир (из них 1 квартира государственного жилищного фонда) 7 жилых домов, с выполнением следующих видов работ: ремонт кровли, перекрытия, фундамента, фасада, замена оконных и дверных блоков, ремонт полов, стен, потолков, ремонт печей отопления, электромонтажные работы.</w:t>
      </w:r>
    </w:p>
    <w:p w:rsidR="0022648D" w:rsidRDefault="0022648D" w:rsidP="0022648D">
      <w:pPr>
        <w:pStyle w:val="a5"/>
        <w:tabs>
          <w:tab w:val="clear" w:pos="1128"/>
          <w:tab w:val="left" w:pos="0"/>
        </w:tabs>
        <w:spacing w:before="0" w:line="240" w:lineRule="auto"/>
        <w:ind w:firstLine="720"/>
      </w:pPr>
      <w:r>
        <w:rPr>
          <w:rFonts w:cs="Arial"/>
          <w:sz w:val="26"/>
          <w:szCs w:val="26"/>
        </w:rPr>
        <w:t>Также в 2017 году в рамках реализации Региональной программы капитального ремонта общего имущества в многоквартирных домах Тюменской области на 2015-2044 годы, за счет средств (взносов собственников на капитальный ремонт общего имущества многоквартирных домов) Некоммерческой организации «Фонд капитального ремонта многоквартирных домов Тюменской области» совместно с администрацией Уватского муниципального района, разработ</w:t>
      </w:r>
      <w:r w:rsidR="007679EA">
        <w:rPr>
          <w:rFonts w:cs="Arial"/>
          <w:sz w:val="26"/>
          <w:szCs w:val="26"/>
        </w:rPr>
        <w:t>ана</w:t>
      </w:r>
      <w:r>
        <w:rPr>
          <w:rFonts w:cs="Arial"/>
          <w:sz w:val="26"/>
          <w:szCs w:val="26"/>
        </w:rPr>
        <w:t xml:space="preserve"> проектн</w:t>
      </w:r>
      <w:r w:rsidR="007679EA">
        <w:rPr>
          <w:rFonts w:cs="Arial"/>
          <w:sz w:val="26"/>
          <w:szCs w:val="26"/>
        </w:rPr>
        <w:t>ая</w:t>
      </w:r>
      <w:r>
        <w:rPr>
          <w:rFonts w:cs="Arial"/>
          <w:sz w:val="26"/>
          <w:szCs w:val="26"/>
        </w:rPr>
        <w:t xml:space="preserve"> документаци</w:t>
      </w:r>
      <w:r w:rsidR="007679EA">
        <w:rPr>
          <w:rFonts w:cs="Arial"/>
          <w:sz w:val="26"/>
          <w:szCs w:val="26"/>
        </w:rPr>
        <w:t>я</w:t>
      </w:r>
      <w:r>
        <w:rPr>
          <w:rFonts w:cs="Arial"/>
          <w:sz w:val="26"/>
          <w:szCs w:val="26"/>
        </w:rPr>
        <w:t xml:space="preserve"> на </w:t>
      </w:r>
      <w:r>
        <w:rPr>
          <w:rFonts w:cs="Arial"/>
          <w:sz w:val="26"/>
          <w:szCs w:val="26"/>
        </w:rPr>
        <w:lastRenderedPageBreak/>
        <w:t>капитальный ремонт общего имущества многоквартирных домов, расположенных по адресам: с.Уват, ул.Авиаторов, д.3; с.Уват, ул.Аэродромная, д.14.</w:t>
      </w:r>
    </w:p>
    <w:p w:rsidR="0022648D" w:rsidRDefault="0022648D" w:rsidP="0022648D">
      <w:pPr>
        <w:pStyle w:val="a5"/>
        <w:tabs>
          <w:tab w:val="clear" w:pos="1128"/>
          <w:tab w:val="left" w:pos="0"/>
        </w:tabs>
        <w:spacing w:before="0" w:line="240" w:lineRule="auto"/>
        <w:ind w:firstLine="720"/>
        <w:rPr>
          <w:rFonts w:cs="Arial"/>
          <w:sz w:val="26"/>
          <w:szCs w:val="26"/>
        </w:rPr>
      </w:pPr>
    </w:p>
    <w:p w:rsidR="0022648D" w:rsidRDefault="0022648D" w:rsidP="00DF5859">
      <w:pPr>
        <w:pStyle w:val="310"/>
        <w:numPr>
          <w:ilvl w:val="1"/>
          <w:numId w:val="24"/>
        </w:numPr>
        <w:tabs>
          <w:tab w:val="left" w:pos="0"/>
        </w:tabs>
        <w:spacing w:line="240" w:lineRule="auto"/>
        <w:ind w:left="0" w:firstLine="0"/>
        <w:jc w:val="center"/>
      </w:pPr>
      <w:r>
        <w:rPr>
          <w:rFonts w:cs="Arial"/>
          <w:sz w:val="26"/>
          <w:szCs w:val="26"/>
        </w:rPr>
        <w:t>Реализация мероприятий, направленных на обеспечение благоустройства территории муниципального образования</w:t>
      </w:r>
    </w:p>
    <w:p w:rsidR="0022648D" w:rsidRDefault="0022648D" w:rsidP="0022648D">
      <w:pPr>
        <w:pStyle w:val="a5"/>
        <w:spacing w:before="0" w:line="240" w:lineRule="auto"/>
        <w:ind w:firstLine="720"/>
      </w:pPr>
      <w:r>
        <w:rPr>
          <w:rFonts w:cs="Arial"/>
          <w:bCs/>
          <w:sz w:val="26"/>
          <w:szCs w:val="26"/>
        </w:rPr>
        <w:t>Согласно Федеральному Закону от 06.10.2003 № 131-ФЗ «Об общих принципах организации местного самоуправления в Российской Федерации» к полномочиям органов местного самоуправления в части благоустройства отнесен перечень работ, в соответствии с которым определяются бюджетные расходы на благоустройство – обустройство мест массового отдыха, озеленение территорий, наружное освещение, содержание мест захоронения твердых коммунальных (ранее бытовых) отходов, содержание и ликвидация свалок, установку указателей с названиями улиц и номерами домов.</w:t>
      </w:r>
    </w:p>
    <w:p w:rsidR="0022648D" w:rsidRDefault="0022648D" w:rsidP="0022648D">
      <w:pPr>
        <w:ind w:firstLine="708"/>
        <w:jc w:val="both"/>
      </w:pPr>
      <w:r>
        <w:rPr>
          <w:sz w:val="26"/>
          <w:szCs w:val="26"/>
        </w:rPr>
        <w:t>Исходя из этого, в части мероприятий, направленных на обеспечение благоустройства территории муниципального целесообразно отметить, что на территории района по состоянию на 01.01.2017 действуют 3 лицензированных полигона для размещения твердых коммунальных отходов (далее по тексту – ТКО), расположенных на территориях с.Уват (правобережье), с.Демьянское, п.Першино, обслуживаемые МП «ивановское КП» и МП «Демьянское КП».</w:t>
      </w:r>
    </w:p>
    <w:p w:rsidR="0022648D" w:rsidRDefault="0022648D" w:rsidP="0022648D">
      <w:pPr>
        <w:pStyle w:val="310"/>
        <w:tabs>
          <w:tab w:val="left" w:pos="0"/>
        </w:tabs>
        <w:spacing w:line="240" w:lineRule="auto"/>
        <w:ind w:firstLine="708"/>
      </w:pPr>
      <w:r>
        <w:rPr>
          <w:rFonts w:cs="Arial"/>
          <w:b w:val="0"/>
          <w:sz w:val="26"/>
          <w:szCs w:val="26"/>
        </w:rPr>
        <w:t>Строительство полигона в с.Ивановка приостановлено Государственным бюджетным учреждением Тюменской области «Дирекция коммунально-хозяйственного строительства» в связи с необходимостью переноса электролинии.</w:t>
      </w:r>
    </w:p>
    <w:p w:rsidR="0022648D" w:rsidRDefault="0022648D" w:rsidP="0022648D">
      <w:pPr>
        <w:pStyle w:val="310"/>
        <w:tabs>
          <w:tab w:val="left" w:pos="0"/>
        </w:tabs>
        <w:spacing w:line="240" w:lineRule="auto"/>
        <w:ind w:firstLine="720"/>
      </w:pPr>
      <w:r>
        <w:rPr>
          <w:rFonts w:cs="Arial"/>
          <w:b w:val="0"/>
          <w:sz w:val="26"/>
          <w:szCs w:val="26"/>
        </w:rPr>
        <w:t>В 2016 году в рамках Программы выполнились следующие мероприятия, направленные на обеспечение благоустройства территории в Уватском муниципальном районе:</w:t>
      </w:r>
    </w:p>
    <w:p w:rsidR="0022648D" w:rsidRDefault="0022648D" w:rsidP="0022648D">
      <w:pPr>
        <w:pStyle w:val="310"/>
        <w:tabs>
          <w:tab w:val="left" w:pos="0"/>
        </w:tabs>
        <w:spacing w:line="240" w:lineRule="auto"/>
        <w:ind w:firstLine="708"/>
      </w:pPr>
      <w:r>
        <w:rPr>
          <w:rFonts w:cs="Arial"/>
          <w:b w:val="0"/>
          <w:sz w:val="26"/>
          <w:szCs w:val="26"/>
        </w:rPr>
        <w:t>а) ликвидация несанкционированной свалки вблизи п.Нагорный (около дороги ведущей к карьеру);</w:t>
      </w:r>
    </w:p>
    <w:p w:rsidR="0022648D" w:rsidRDefault="0022648D" w:rsidP="0022648D">
      <w:pPr>
        <w:pStyle w:val="310"/>
        <w:tabs>
          <w:tab w:val="left" w:pos="0"/>
        </w:tabs>
        <w:spacing w:line="240" w:lineRule="auto"/>
        <w:ind w:firstLine="708"/>
      </w:pPr>
      <w:r>
        <w:rPr>
          <w:rFonts w:cs="Arial"/>
          <w:b w:val="0"/>
          <w:sz w:val="26"/>
          <w:szCs w:val="26"/>
        </w:rPr>
        <w:t>б) обустройство свалок ТКО, расположенных вблизи п.Демьянка, с.Уват.</w:t>
      </w:r>
    </w:p>
    <w:p w:rsidR="0022648D" w:rsidRDefault="0022648D" w:rsidP="0022648D">
      <w:pPr>
        <w:pStyle w:val="310"/>
        <w:tabs>
          <w:tab w:val="left" w:pos="0"/>
        </w:tabs>
        <w:spacing w:line="240" w:lineRule="auto"/>
        <w:ind w:firstLine="708"/>
      </w:pPr>
      <w:r>
        <w:rPr>
          <w:rFonts w:cs="Arial"/>
          <w:b w:val="0"/>
          <w:sz w:val="26"/>
          <w:szCs w:val="26"/>
        </w:rPr>
        <w:t>В 2016 году выполнены не все мероприятия , в связи с невыполнением принятых договорных обязательств со стороны подрядчика, данный муниципальный контракт расторгнут.</w:t>
      </w:r>
    </w:p>
    <w:p w:rsidR="0022648D" w:rsidRDefault="0022648D" w:rsidP="0022648D">
      <w:pPr>
        <w:pStyle w:val="310"/>
        <w:tabs>
          <w:tab w:val="left" w:pos="0"/>
        </w:tabs>
        <w:spacing w:line="240" w:lineRule="auto"/>
        <w:ind w:firstLine="708"/>
      </w:pPr>
      <w:r>
        <w:rPr>
          <w:rFonts w:cs="Arial"/>
          <w:b w:val="0"/>
          <w:sz w:val="26"/>
          <w:szCs w:val="26"/>
        </w:rPr>
        <w:t xml:space="preserve">В 2017 году </w:t>
      </w:r>
      <w:r w:rsidR="00D0286A">
        <w:rPr>
          <w:rFonts w:cs="Arial"/>
          <w:b w:val="0"/>
          <w:sz w:val="26"/>
          <w:szCs w:val="26"/>
        </w:rPr>
        <w:t>выполнен</w:t>
      </w:r>
      <w:r w:rsidR="00D04CDE">
        <w:rPr>
          <w:rFonts w:cs="Arial"/>
          <w:b w:val="0"/>
          <w:sz w:val="26"/>
          <w:szCs w:val="26"/>
        </w:rPr>
        <w:t>ы все запланированные мероприятия,</w:t>
      </w:r>
      <w:r>
        <w:rPr>
          <w:rFonts w:cs="Arial"/>
          <w:b w:val="0"/>
          <w:sz w:val="26"/>
          <w:szCs w:val="26"/>
        </w:rPr>
        <w:t xml:space="preserve"> ремонт подъездных дорог к полигону ТКО расположенном в с.Уват.</w:t>
      </w:r>
      <w:r w:rsidR="00D04CDE">
        <w:rPr>
          <w:rFonts w:cs="Arial"/>
          <w:b w:val="0"/>
          <w:sz w:val="26"/>
          <w:szCs w:val="26"/>
        </w:rPr>
        <w:t xml:space="preserve"> обустройство свалок</w:t>
      </w:r>
      <w:r w:rsidR="0066355E">
        <w:rPr>
          <w:rFonts w:cs="Arial"/>
          <w:b w:val="0"/>
          <w:sz w:val="26"/>
          <w:szCs w:val="26"/>
        </w:rPr>
        <w:t xml:space="preserve"> ТК</w:t>
      </w:r>
      <w:r w:rsidR="00EC1072">
        <w:rPr>
          <w:rFonts w:cs="Arial"/>
          <w:b w:val="0"/>
          <w:sz w:val="26"/>
          <w:szCs w:val="26"/>
        </w:rPr>
        <w:t>О, ограждение. Ликвидации несанк</w:t>
      </w:r>
      <w:r w:rsidR="0066355E">
        <w:rPr>
          <w:rFonts w:cs="Arial"/>
          <w:b w:val="0"/>
          <w:sz w:val="26"/>
          <w:szCs w:val="26"/>
        </w:rPr>
        <w:t>ционированных</w:t>
      </w:r>
      <w:r w:rsidR="00EC1072">
        <w:rPr>
          <w:rFonts w:cs="Arial"/>
          <w:b w:val="0"/>
          <w:sz w:val="26"/>
          <w:szCs w:val="26"/>
        </w:rPr>
        <w:t xml:space="preserve"> свалок в близи дорог.</w:t>
      </w:r>
    </w:p>
    <w:p w:rsidR="0022648D" w:rsidRDefault="0022648D" w:rsidP="0022648D">
      <w:pPr>
        <w:pStyle w:val="310"/>
        <w:tabs>
          <w:tab w:val="left" w:pos="0"/>
        </w:tabs>
        <w:spacing w:line="240" w:lineRule="auto"/>
        <w:ind w:firstLine="708"/>
        <w:rPr>
          <w:rFonts w:cs="Arial"/>
          <w:b w:val="0"/>
          <w:sz w:val="26"/>
          <w:szCs w:val="26"/>
        </w:rPr>
      </w:pPr>
    </w:p>
    <w:p w:rsidR="0022648D" w:rsidRDefault="0022648D" w:rsidP="00DF5859">
      <w:pPr>
        <w:pStyle w:val="310"/>
        <w:numPr>
          <w:ilvl w:val="1"/>
          <w:numId w:val="24"/>
        </w:numPr>
        <w:tabs>
          <w:tab w:val="left" w:pos="0"/>
        </w:tabs>
        <w:spacing w:line="240" w:lineRule="auto"/>
        <w:ind w:left="0" w:firstLine="0"/>
        <w:jc w:val="center"/>
      </w:pPr>
      <w:r>
        <w:rPr>
          <w:rFonts w:cs="Arial"/>
          <w:sz w:val="26"/>
          <w:szCs w:val="26"/>
        </w:rPr>
        <w:t>Реализация мероприятий, направленных на улучшение качества предоставляемых коммунальных услуг</w:t>
      </w:r>
    </w:p>
    <w:p w:rsidR="0022648D" w:rsidRDefault="0022648D" w:rsidP="00DF5859">
      <w:pPr>
        <w:pStyle w:val="a5"/>
        <w:tabs>
          <w:tab w:val="clear" w:pos="1128"/>
        </w:tabs>
        <w:spacing w:before="0" w:line="240" w:lineRule="auto"/>
        <w:ind w:firstLine="0"/>
        <w:jc w:val="center"/>
        <w:rPr>
          <w:rFonts w:cs="Arial"/>
          <w:sz w:val="26"/>
          <w:szCs w:val="26"/>
        </w:rPr>
      </w:pPr>
    </w:p>
    <w:p w:rsidR="0022648D" w:rsidRDefault="0022648D" w:rsidP="00DF5859">
      <w:pPr>
        <w:pStyle w:val="a5"/>
        <w:tabs>
          <w:tab w:val="clear" w:pos="1128"/>
          <w:tab w:val="left" w:pos="0"/>
        </w:tabs>
        <w:spacing w:before="0" w:line="240" w:lineRule="auto"/>
        <w:ind w:firstLine="0"/>
        <w:jc w:val="center"/>
      </w:pPr>
      <w:r>
        <w:rPr>
          <w:rFonts w:cs="Arial"/>
          <w:b/>
          <w:sz w:val="26"/>
          <w:szCs w:val="26"/>
        </w:rPr>
        <w:t>Теплоснабжение.</w:t>
      </w:r>
    </w:p>
    <w:p w:rsidR="0022648D" w:rsidRDefault="0022648D" w:rsidP="0022648D">
      <w:pPr>
        <w:ind w:firstLine="707"/>
        <w:jc w:val="both"/>
      </w:pPr>
      <w:r>
        <w:rPr>
          <w:color w:val="000000"/>
          <w:sz w:val="26"/>
          <w:szCs w:val="26"/>
        </w:rPr>
        <w:t xml:space="preserve">Системы теплоснабжения действуют на территории 11 сельских поселений Уватского муниципального района. </w:t>
      </w:r>
      <w:r>
        <w:rPr>
          <w:sz w:val="26"/>
          <w:szCs w:val="26"/>
        </w:rPr>
        <w:t>Теплоснабжение объектов социальной сферы и жилищного фонда Уватского муниципального района осуществляется</w:t>
      </w:r>
      <w:r>
        <w:rPr>
          <w:color w:val="000000"/>
          <w:sz w:val="26"/>
          <w:szCs w:val="26"/>
        </w:rPr>
        <w:t xml:space="preserve"> 28 муниципальными котельными суммарной мощностью 140,807 Гкал/час</w:t>
      </w:r>
      <w:r>
        <w:rPr>
          <w:sz w:val="26"/>
          <w:szCs w:val="26"/>
        </w:rPr>
        <w:t>, в том числе 24 котельных – муниципальные, из них:</w:t>
      </w:r>
    </w:p>
    <w:p w:rsidR="0022648D" w:rsidRDefault="0022648D" w:rsidP="0022648D">
      <w:pPr>
        <w:ind w:firstLine="889"/>
        <w:jc w:val="both"/>
      </w:pPr>
      <w:r>
        <w:rPr>
          <w:sz w:val="26"/>
          <w:szCs w:val="26"/>
        </w:rPr>
        <w:t>а) 15 работают на природном газе;</w:t>
      </w:r>
    </w:p>
    <w:p w:rsidR="0022648D" w:rsidRDefault="0022648D" w:rsidP="0022648D">
      <w:pPr>
        <w:ind w:firstLine="889"/>
        <w:jc w:val="both"/>
      </w:pPr>
      <w:r>
        <w:rPr>
          <w:sz w:val="26"/>
          <w:szCs w:val="26"/>
        </w:rPr>
        <w:lastRenderedPageBreak/>
        <w:t xml:space="preserve">б)1 работает на угле; </w:t>
      </w:r>
    </w:p>
    <w:p w:rsidR="0022648D" w:rsidRDefault="0022648D" w:rsidP="0022648D">
      <w:pPr>
        <w:ind w:firstLine="889"/>
        <w:jc w:val="both"/>
      </w:pPr>
      <w:r>
        <w:rPr>
          <w:sz w:val="26"/>
          <w:szCs w:val="26"/>
        </w:rPr>
        <w:t>в) 7 работают на нефти;</w:t>
      </w:r>
    </w:p>
    <w:p w:rsidR="0022648D" w:rsidRDefault="0022648D" w:rsidP="0022648D">
      <w:pPr>
        <w:ind w:firstLine="889"/>
        <w:jc w:val="both"/>
      </w:pPr>
      <w:r>
        <w:rPr>
          <w:sz w:val="26"/>
          <w:szCs w:val="26"/>
        </w:rPr>
        <w:t>г) 1 работает на дровах.</w:t>
      </w:r>
    </w:p>
    <w:p w:rsidR="0022648D" w:rsidRDefault="0022648D" w:rsidP="0022648D">
      <w:pPr>
        <w:ind w:firstLine="705"/>
        <w:jc w:val="both"/>
      </w:pPr>
      <w:r>
        <w:rPr>
          <w:sz w:val="26"/>
          <w:szCs w:val="26"/>
        </w:rPr>
        <w:t>Общая установленная мощность муниципальных котельных составляет 68,405 Гкал/час.</w:t>
      </w:r>
    </w:p>
    <w:p w:rsidR="0022648D" w:rsidRDefault="0022648D" w:rsidP="0022648D">
      <w:pPr>
        <w:ind w:firstLine="720"/>
        <w:jc w:val="both"/>
        <w:rPr>
          <w:b/>
          <w:sz w:val="22"/>
          <w:szCs w:val="22"/>
        </w:rPr>
      </w:pPr>
    </w:p>
    <w:p w:rsidR="0022648D" w:rsidRDefault="0022648D" w:rsidP="0022648D">
      <w:pPr>
        <w:ind w:firstLine="720"/>
        <w:jc w:val="both"/>
      </w:pPr>
      <w:r>
        <w:rPr>
          <w:b/>
          <w:sz w:val="22"/>
          <w:szCs w:val="22"/>
        </w:rPr>
        <w:t>Таблица 2 - Характеристика систем теплоснабжения</w:t>
      </w:r>
    </w:p>
    <w:p w:rsidR="0022648D" w:rsidRDefault="0022648D" w:rsidP="0022648D">
      <w:pPr>
        <w:ind w:firstLine="720"/>
        <w:jc w:val="both"/>
        <w:rPr>
          <w:b/>
          <w:sz w:val="22"/>
          <w:szCs w:val="22"/>
        </w:rPr>
      </w:pPr>
    </w:p>
    <w:tbl>
      <w:tblPr>
        <w:tblW w:w="0" w:type="auto"/>
        <w:tblInd w:w="-5" w:type="dxa"/>
        <w:tblLayout w:type="fixed"/>
        <w:tblLook w:val="0000" w:firstRow="0" w:lastRow="0" w:firstColumn="0" w:lastColumn="0" w:noHBand="0" w:noVBand="0"/>
      </w:tblPr>
      <w:tblGrid>
        <w:gridCol w:w="2993"/>
        <w:gridCol w:w="1077"/>
        <w:gridCol w:w="964"/>
        <w:gridCol w:w="1017"/>
        <w:gridCol w:w="939"/>
        <w:gridCol w:w="939"/>
        <w:gridCol w:w="974"/>
      </w:tblGrid>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Показатель</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Ед. изм.</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2016 год</w:t>
            </w:r>
          </w:p>
          <w:p w:rsidR="0022648D" w:rsidRDefault="0022648D" w:rsidP="00A83A67">
            <w:pPr>
              <w:jc w:val="center"/>
            </w:pPr>
            <w:r>
              <w:rPr>
                <w:b/>
                <w:color w:val="000000"/>
              </w:rPr>
              <w:t>(факт)</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2017</w:t>
            </w:r>
          </w:p>
          <w:p w:rsidR="0022648D" w:rsidRDefault="0022648D" w:rsidP="00A83A67">
            <w:pPr>
              <w:jc w:val="center"/>
            </w:pPr>
            <w:r>
              <w:rPr>
                <w:b/>
                <w:color w:val="000000"/>
              </w:rPr>
              <w:t>год</w:t>
            </w:r>
          </w:p>
          <w:p w:rsidR="0022648D" w:rsidRDefault="0022648D" w:rsidP="00A83A67">
            <w:pPr>
              <w:jc w:val="center"/>
            </w:pP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2018</w:t>
            </w:r>
          </w:p>
          <w:p w:rsidR="0022648D" w:rsidRDefault="0022648D" w:rsidP="00A83A67">
            <w:pPr>
              <w:jc w:val="center"/>
            </w:pPr>
            <w:r>
              <w:rPr>
                <w:b/>
                <w:color w:val="000000"/>
              </w:rPr>
              <w:t>год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rPr>
              <w:t>2019</w:t>
            </w:r>
          </w:p>
          <w:p w:rsidR="0022648D" w:rsidRDefault="0022648D" w:rsidP="00A83A67">
            <w:pPr>
              <w:jc w:val="center"/>
            </w:pPr>
            <w:r>
              <w:rPr>
                <w:b/>
                <w:color w:val="000000"/>
              </w:rPr>
              <w:t>год</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color w:val="000000"/>
              </w:rPr>
              <w:t>2020 год</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Число источников теплоснабжения</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ед.</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28</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29</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29</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29</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29</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360"/>
            </w:pPr>
            <w:r>
              <w:rPr>
                <w:color w:val="000000"/>
              </w:rPr>
              <w:t>в том числе муниципальные котельные</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ед.</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24</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25</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25</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Количество муниципальных котельных по видам топлива</w:t>
            </w:r>
          </w:p>
          <w:p w:rsidR="0022648D" w:rsidRDefault="0022648D" w:rsidP="00A83A67">
            <w:r>
              <w:rPr>
                <w:color w:val="000000"/>
              </w:rPr>
              <w:t>- работающих на газе</w:t>
            </w:r>
          </w:p>
          <w:p w:rsidR="0022648D" w:rsidRDefault="0022648D" w:rsidP="00A83A67">
            <w:r>
              <w:rPr>
                <w:color w:val="000000"/>
              </w:rPr>
              <w:t>- работающих на нефти</w:t>
            </w:r>
          </w:p>
          <w:p w:rsidR="0022648D" w:rsidRDefault="0022648D" w:rsidP="00A83A67">
            <w:r>
              <w:rPr>
                <w:color w:val="000000"/>
              </w:rPr>
              <w:t>- работающих на угле</w:t>
            </w:r>
          </w:p>
          <w:p w:rsidR="0022648D" w:rsidRDefault="0022648D" w:rsidP="00A83A67">
            <w:r>
              <w:rPr>
                <w:color w:val="000000"/>
              </w:rPr>
              <w:t>- работающих на дровах</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ед.</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color w:val="000000"/>
              </w:rPr>
            </w:pPr>
          </w:p>
          <w:p w:rsidR="0022648D" w:rsidRDefault="0022648D" w:rsidP="00A83A67">
            <w:pPr>
              <w:jc w:val="center"/>
              <w:rPr>
                <w:color w:val="000000"/>
              </w:rPr>
            </w:pPr>
          </w:p>
          <w:p w:rsidR="0022648D" w:rsidRDefault="0022648D" w:rsidP="00A83A67">
            <w:pPr>
              <w:jc w:val="center"/>
            </w:pPr>
            <w:r>
              <w:rPr>
                <w:color w:val="000000"/>
              </w:rPr>
              <w:t>15</w:t>
            </w:r>
          </w:p>
          <w:p w:rsidR="0022648D" w:rsidRDefault="0022648D" w:rsidP="00A83A67">
            <w:pPr>
              <w:jc w:val="center"/>
            </w:pPr>
            <w:r>
              <w:rPr>
                <w:color w:val="000000"/>
              </w:rPr>
              <w:t>7</w:t>
            </w:r>
          </w:p>
          <w:p w:rsidR="0022648D" w:rsidRDefault="0022648D" w:rsidP="00A83A67">
            <w:pPr>
              <w:jc w:val="center"/>
            </w:pPr>
            <w:r>
              <w:rPr>
                <w:color w:val="000000"/>
              </w:rPr>
              <w:t>1</w:t>
            </w:r>
          </w:p>
          <w:p w:rsidR="0022648D" w:rsidRDefault="0022648D" w:rsidP="00A83A67">
            <w:pPr>
              <w:jc w:val="center"/>
            </w:pPr>
            <w:r>
              <w:rPr>
                <w:color w:val="000000"/>
              </w:rPr>
              <w:t>1</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color w:val="000000"/>
              </w:rPr>
            </w:pPr>
          </w:p>
          <w:p w:rsidR="0022648D" w:rsidRDefault="0022648D" w:rsidP="00A83A67">
            <w:pPr>
              <w:jc w:val="center"/>
              <w:rPr>
                <w:color w:val="000000"/>
              </w:rPr>
            </w:pPr>
          </w:p>
          <w:p w:rsidR="0022648D" w:rsidRDefault="0022648D" w:rsidP="00A83A67">
            <w:pPr>
              <w:jc w:val="center"/>
            </w:pPr>
            <w:r>
              <w:rPr>
                <w:color w:val="000000"/>
              </w:rPr>
              <w:t>16</w:t>
            </w:r>
          </w:p>
          <w:p w:rsidR="0022648D" w:rsidRDefault="0022648D" w:rsidP="00A83A67">
            <w:pPr>
              <w:jc w:val="center"/>
            </w:pPr>
            <w:r>
              <w:rPr>
                <w:color w:val="000000"/>
              </w:rPr>
              <w:t>7</w:t>
            </w:r>
          </w:p>
          <w:p w:rsidR="0022648D" w:rsidRDefault="0022648D" w:rsidP="00A83A67">
            <w:pPr>
              <w:jc w:val="center"/>
            </w:pPr>
            <w:r>
              <w:rPr>
                <w:color w:val="000000"/>
              </w:rPr>
              <w:t>1</w:t>
            </w:r>
          </w:p>
          <w:p w:rsidR="0022648D" w:rsidRDefault="0022648D" w:rsidP="00A83A67">
            <w:pPr>
              <w:jc w:val="center"/>
            </w:pPr>
            <w:r>
              <w:rPr>
                <w:color w:val="000000"/>
              </w:rPr>
              <w:t>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color w:val="000000"/>
              </w:rPr>
            </w:pPr>
          </w:p>
          <w:p w:rsidR="0022648D" w:rsidRDefault="0022648D" w:rsidP="00A83A67">
            <w:pPr>
              <w:jc w:val="center"/>
              <w:rPr>
                <w:color w:val="000000"/>
              </w:rPr>
            </w:pPr>
          </w:p>
          <w:p w:rsidR="0022648D" w:rsidRDefault="0022648D" w:rsidP="00A83A67">
            <w:pPr>
              <w:jc w:val="center"/>
            </w:pPr>
            <w:r>
              <w:rPr>
                <w:color w:val="000000"/>
              </w:rPr>
              <w:t>16</w:t>
            </w:r>
          </w:p>
          <w:p w:rsidR="0022648D" w:rsidRDefault="0022648D" w:rsidP="00A83A67">
            <w:pPr>
              <w:jc w:val="center"/>
            </w:pPr>
            <w:r>
              <w:rPr>
                <w:color w:val="000000"/>
              </w:rPr>
              <w:t>7</w:t>
            </w:r>
          </w:p>
          <w:p w:rsidR="0022648D" w:rsidRDefault="0022648D" w:rsidP="00A83A67">
            <w:pPr>
              <w:jc w:val="center"/>
            </w:pPr>
            <w:r>
              <w:rPr>
                <w:color w:val="000000"/>
              </w:rPr>
              <w:t>1</w:t>
            </w:r>
          </w:p>
          <w:p w:rsidR="0022648D" w:rsidRDefault="0022648D" w:rsidP="00A83A67">
            <w:pPr>
              <w:jc w:val="center"/>
            </w:pPr>
            <w:r>
              <w:rPr>
                <w:color w:val="000000"/>
              </w:rPr>
              <w:t>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color w:val="000000"/>
              </w:rPr>
            </w:pPr>
          </w:p>
          <w:p w:rsidR="0022648D" w:rsidRDefault="0022648D" w:rsidP="00A83A67">
            <w:pPr>
              <w:jc w:val="center"/>
              <w:rPr>
                <w:color w:val="000000"/>
              </w:rPr>
            </w:pPr>
          </w:p>
          <w:p w:rsidR="0022648D" w:rsidRDefault="0022648D" w:rsidP="00A83A67">
            <w:pPr>
              <w:jc w:val="center"/>
            </w:pPr>
            <w:r>
              <w:rPr>
                <w:color w:val="000000"/>
              </w:rPr>
              <w:t>16</w:t>
            </w:r>
          </w:p>
          <w:p w:rsidR="0022648D" w:rsidRDefault="0022648D" w:rsidP="00A83A67">
            <w:pPr>
              <w:jc w:val="center"/>
            </w:pPr>
            <w:r>
              <w:rPr>
                <w:color w:val="000000"/>
              </w:rPr>
              <w:t>7</w:t>
            </w:r>
          </w:p>
          <w:p w:rsidR="0022648D" w:rsidRDefault="0022648D" w:rsidP="00A83A67">
            <w:pPr>
              <w:jc w:val="center"/>
            </w:pPr>
            <w:r>
              <w:rPr>
                <w:color w:val="000000"/>
              </w:rPr>
              <w:t>1</w:t>
            </w:r>
          </w:p>
          <w:p w:rsidR="0022648D" w:rsidRDefault="0022648D" w:rsidP="00A83A67">
            <w:pPr>
              <w:jc w:val="center"/>
            </w:pPr>
            <w:r>
              <w:rPr>
                <w:color w:val="000000"/>
              </w:rPr>
              <w:t>1</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napToGrid w:val="0"/>
              <w:jc w:val="center"/>
              <w:rPr>
                <w:color w:val="000000"/>
              </w:rPr>
            </w:pPr>
          </w:p>
          <w:p w:rsidR="0022648D" w:rsidRDefault="0022648D" w:rsidP="00A83A67">
            <w:pPr>
              <w:jc w:val="center"/>
              <w:rPr>
                <w:color w:val="000000"/>
              </w:rPr>
            </w:pPr>
          </w:p>
          <w:p w:rsidR="0022648D" w:rsidRDefault="0022648D" w:rsidP="00A83A67">
            <w:pPr>
              <w:jc w:val="center"/>
            </w:pPr>
            <w:r>
              <w:rPr>
                <w:color w:val="000000"/>
              </w:rPr>
              <w:t>16</w:t>
            </w:r>
          </w:p>
          <w:p w:rsidR="0022648D" w:rsidRDefault="0022648D" w:rsidP="00A83A67">
            <w:pPr>
              <w:jc w:val="center"/>
            </w:pPr>
            <w:r>
              <w:rPr>
                <w:color w:val="000000"/>
              </w:rPr>
              <w:t>7</w:t>
            </w:r>
          </w:p>
          <w:p w:rsidR="0022648D" w:rsidRDefault="0022648D" w:rsidP="00A83A67">
            <w:pPr>
              <w:jc w:val="center"/>
            </w:pPr>
            <w:r>
              <w:rPr>
                <w:color w:val="000000"/>
              </w:rPr>
              <w:t>1</w:t>
            </w:r>
          </w:p>
          <w:p w:rsidR="0022648D" w:rsidRDefault="0022648D" w:rsidP="00A83A67">
            <w:pPr>
              <w:jc w:val="center"/>
            </w:pPr>
            <w:r>
              <w:rPr>
                <w:color w:val="000000"/>
              </w:rPr>
              <w:t>1</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rPr>
              <w:t>Суммарная мощность источников теплоснабжения</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Гкал/час</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140,807</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145,966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145,966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145,966</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145,966</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360"/>
            </w:pPr>
            <w:r>
              <w:rPr>
                <w:color w:val="000000"/>
              </w:rPr>
              <w:t>в том числе мощность муниципальных котельных</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Гкал/час</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68,405</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73,564</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Количество котлов установленных на муниципальных котельных</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шт.</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54</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57</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57</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Суммарная тепловая мощность котлов</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Гкал/ч</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68,405</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73,564</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73,564</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Физический износ</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17%</w:t>
            </w:r>
          </w:p>
        </w:tc>
      </w:tr>
      <w:tr w:rsidR="0022648D" w:rsidTr="00A83A67">
        <w:trPr>
          <w:trHeight w:val="23"/>
        </w:trPr>
        <w:tc>
          <w:tcPr>
            <w:tcW w:w="29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Тариф на тепловую энергию средневзвешенный</w:t>
            </w:r>
          </w:p>
          <w:p w:rsidR="0022648D" w:rsidRDefault="0022648D" w:rsidP="00A83A67">
            <w:r>
              <w:t>(в том числе для населения)</w:t>
            </w:r>
          </w:p>
        </w:tc>
        <w:tc>
          <w:tcPr>
            <w:tcW w:w="10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руб./Гкал</w:t>
            </w:r>
          </w:p>
        </w:tc>
        <w:tc>
          <w:tcPr>
            <w:tcW w:w="9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2352,31</w:t>
            </w:r>
          </w:p>
        </w:tc>
        <w:tc>
          <w:tcPr>
            <w:tcW w:w="101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3096,38*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3101,23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2871,12</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3024,88</w:t>
            </w:r>
          </w:p>
        </w:tc>
      </w:tr>
    </w:tbl>
    <w:p w:rsidR="0022648D" w:rsidRDefault="0022648D" w:rsidP="0022648D">
      <w:pPr>
        <w:ind w:firstLine="705"/>
        <w:jc w:val="both"/>
        <w:rPr>
          <w:color w:val="000000"/>
          <w:sz w:val="26"/>
          <w:szCs w:val="26"/>
        </w:rPr>
      </w:pPr>
    </w:p>
    <w:p w:rsidR="0022648D" w:rsidRDefault="0022648D" w:rsidP="0022648D">
      <w:pPr>
        <w:ind w:firstLine="705"/>
        <w:jc w:val="both"/>
      </w:pPr>
      <w:r>
        <w:rPr>
          <w:color w:val="000000"/>
          <w:sz w:val="26"/>
          <w:szCs w:val="26"/>
        </w:rPr>
        <w:t xml:space="preserve">Услуги по теплоснабжению на территории Уватского муниципального района с 01.01.2017 оказывает семь предприятий, в том числе три муниципальных предприятия: МП «Демьянское КП», МП «Ивановское КП»,    МП «Туртасское КП», 4 частной формы собственности: Свердловская дирекция по тепловодоснабжению филиала ОАО «РЖД», АО «Транснефть – Сибирь», АО «Тюменьэнерго», </w:t>
      </w:r>
      <w:r>
        <w:rPr>
          <w:rStyle w:val="apple-converted-space"/>
          <w:color w:val="000000"/>
          <w:sz w:val="26"/>
          <w:szCs w:val="26"/>
          <w:shd w:val="clear" w:color="auto" w:fill="FCFCFC"/>
        </w:rPr>
        <w:t>ПАО «СУЭНКО» - филиал «Тепло Тюмени»</w:t>
      </w:r>
      <w:r>
        <w:rPr>
          <w:color w:val="000000"/>
          <w:sz w:val="26"/>
          <w:szCs w:val="26"/>
        </w:rPr>
        <w:t>.</w:t>
      </w:r>
    </w:p>
    <w:p w:rsidR="0022648D" w:rsidRDefault="0022648D" w:rsidP="0022648D">
      <w:pPr>
        <w:ind w:firstLine="705"/>
        <w:jc w:val="both"/>
      </w:pPr>
      <w:r>
        <w:rPr>
          <w:color w:val="000000"/>
          <w:sz w:val="26"/>
          <w:szCs w:val="26"/>
        </w:rPr>
        <w:t>Два предприятия: МП «Демьянское КП», МП «Ивановское КП» отпускают потребителям покупное тепло. Поставщиками тепловой энергии являются: Дирекция тепловодоснабжения Свердловской железной дороги ОАО «РЖД»,                      Тобольское УМН АО «Транснефть – Сибирь».</w:t>
      </w:r>
    </w:p>
    <w:p w:rsidR="0022648D" w:rsidRDefault="0022648D" w:rsidP="0022648D">
      <w:pPr>
        <w:ind w:firstLine="705"/>
        <w:jc w:val="both"/>
      </w:pPr>
      <w:r>
        <w:rPr>
          <w:color w:val="000000"/>
          <w:sz w:val="26"/>
          <w:szCs w:val="26"/>
        </w:rPr>
        <w:t>В 2015 году в администрацию Уватского муниципального района переданы объекты коммунальной инфраструктуры ООО «Газпром трансгаз Сургут» (котельная, сети теплоснабжения, водоснабжения, водоотведения, электроснабжения ,водозабор, водоочистные сооружения), расположенные в п.Демьянка Сорового сельского поселения и п.Туртас Туртасского сельского поселения, и обслуживаемые Сургутским филиалом ООО «Газпром энерго».</w:t>
      </w:r>
    </w:p>
    <w:p w:rsidR="0022648D" w:rsidRDefault="0022648D" w:rsidP="0022648D">
      <w:pPr>
        <w:ind w:firstLine="705"/>
        <w:jc w:val="both"/>
      </w:pPr>
      <w:r>
        <w:rPr>
          <w:color w:val="000000"/>
          <w:sz w:val="26"/>
          <w:szCs w:val="26"/>
        </w:rPr>
        <w:t xml:space="preserve">Объекты коммунальной инфраструктуры, расположенные в п.Демьянка и принадлежащие ООО «Газпром трансгаз Сургут», переданы на обслуживание </w:t>
      </w:r>
      <w:r>
        <w:rPr>
          <w:rStyle w:val="apple-converted-space"/>
          <w:color w:val="000000"/>
          <w:sz w:val="26"/>
          <w:szCs w:val="26"/>
          <w:shd w:val="clear" w:color="auto" w:fill="FCFCFC"/>
        </w:rPr>
        <w:t>ПАО «СУЭНКО» - филиал «Тепло Тюмени»</w:t>
      </w:r>
      <w:r>
        <w:rPr>
          <w:color w:val="000000"/>
          <w:sz w:val="26"/>
          <w:szCs w:val="26"/>
        </w:rPr>
        <w:t xml:space="preserve">, а объекты, </w:t>
      </w:r>
      <w:r>
        <w:rPr>
          <w:color w:val="000000"/>
          <w:sz w:val="26"/>
          <w:szCs w:val="26"/>
        </w:rPr>
        <w:lastRenderedPageBreak/>
        <w:t>расположенные в п.Туртас - муниципальному предприятию МП «Туртасское КП».</w:t>
      </w:r>
    </w:p>
    <w:p w:rsidR="0022648D" w:rsidRDefault="0022648D" w:rsidP="0022648D">
      <w:pPr>
        <w:ind w:firstLine="707"/>
        <w:jc w:val="both"/>
      </w:pPr>
      <w:r>
        <w:rPr>
          <w:color w:val="000000"/>
          <w:sz w:val="26"/>
          <w:szCs w:val="26"/>
        </w:rPr>
        <w:t>Основным видом топлива, используемым для производства тепловой энергии на территории района, являются газ и нефть.</w:t>
      </w:r>
    </w:p>
    <w:p w:rsidR="0022648D" w:rsidRDefault="0022648D" w:rsidP="0022648D">
      <w:pPr>
        <w:ind w:firstLine="705"/>
        <w:jc w:val="both"/>
      </w:pPr>
      <w:r>
        <w:rPr>
          <w:color w:val="000000"/>
          <w:sz w:val="26"/>
          <w:szCs w:val="26"/>
        </w:rPr>
        <w:t>Потребление топливно-энергетических ресурсов за 2016 год предприятиями жилищно-коммунального комплекса Уватского муниципального района для теплоснабжения населения и прочих потребителей, составило: природный газ – 8900,00 тыс.м</w:t>
      </w:r>
      <w:r>
        <w:rPr>
          <w:color w:val="000000"/>
          <w:sz w:val="26"/>
          <w:szCs w:val="26"/>
          <w:vertAlign w:val="superscript"/>
        </w:rPr>
        <w:t>3</w:t>
      </w:r>
      <w:r>
        <w:rPr>
          <w:color w:val="000000"/>
          <w:sz w:val="26"/>
          <w:szCs w:val="26"/>
        </w:rPr>
        <w:t>, нефти – 1 092,0 тонн, угля – 75,05 тонн, дрова – 589,00 куб.м.</w:t>
      </w:r>
    </w:p>
    <w:p w:rsidR="0022648D" w:rsidRDefault="0022648D" w:rsidP="0022648D">
      <w:pPr>
        <w:ind w:firstLine="705"/>
        <w:jc w:val="both"/>
      </w:pPr>
      <w:r>
        <w:rPr>
          <w:bCs/>
          <w:color w:val="000000"/>
          <w:sz w:val="26"/>
          <w:szCs w:val="26"/>
          <w:shd w:val="clear" w:color="auto" w:fill="FFFFFF"/>
        </w:rPr>
        <w:t>Повышение среднегодовой</w:t>
      </w:r>
      <w:r>
        <w:rPr>
          <w:rStyle w:val="apple-converted-space"/>
          <w:color w:val="000000"/>
          <w:sz w:val="26"/>
          <w:szCs w:val="26"/>
          <w:shd w:val="clear" w:color="auto" w:fill="FFFFFF"/>
        </w:rPr>
        <w:t xml:space="preserve"> наружной </w:t>
      </w:r>
      <w:r>
        <w:rPr>
          <w:bCs/>
          <w:color w:val="000000"/>
          <w:sz w:val="26"/>
          <w:szCs w:val="26"/>
          <w:shd w:val="clear" w:color="auto" w:fill="FFFFFF"/>
        </w:rPr>
        <w:t>температуры</w:t>
      </w:r>
      <w:r>
        <w:rPr>
          <w:rStyle w:val="apple-converted-space"/>
          <w:color w:val="000000"/>
          <w:sz w:val="26"/>
          <w:szCs w:val="26"/>
          <w:shd w:val="clear" w:color="auto" w:fill="FFFFFF"/>
        </w:rPr>
        <w:t xml:space="preserve"> </w:t>
      </w:r>
      <w:r>
        <w:rPr>
          <w:bCs/>
          <w:color w:val="000000"/>
          <w:sz w:val="26"/>
          <w:szCs w:val="26"/>
          <w:shd w:val="clear" w:color="auto" w:fill="FFFFFF"/>
        </w:rPr>
        <w:t>воздуха</w:t>
      </w:r>
      <w:r>
        <w:rPr>
          <w:rStyle w:val="apple-converted-space"/>
          <w:color w:val="000000"/>
          <w:sz w:val="26"/>
          <w:szCs w:val="26"/>
          <w:shd w:val="clear" w:color="auto" w:fill="FFFFFF"/>
        </w:rPr>
        <w:t xml:space="preserve"> в зимний период по сравнению с нормативной, </w:t>
      </w:r>
      <w:r>
        <w:rPr>
          <w:color w:val="000000"/>
          <w:sz w:val="26"/>
          <w:szCs w:val="26"/>
          <w:shd w:val="clear" w:color="auto" w:fill="FFFFFF"/>
        </w:rPr>
        <w:t xml:space="preserve">привело к </w:t>
      </w:r>
      <w:r>
        <w:rPr>
          <w:bCs/>
          <w:color w:val="000000"/>
          <w:sz w:val="26"/>
          <w:szCs w:val="26"/>
          <w:shd w:val="clear" w:color="auto" w:fill="FFFFFF"/>
        </w:rPr>
        <w:t>увеличению</w:t>
      </w:r>
      <w:r>
        <w:rPr>
          <w:rStyle w:val="apple-converted-space"/>
          <w:color w:val="000000"/>
          <w:sz w:val="26"/>
          <w:szCs w:val="26"/>
          <w:shd w:val="clear" w:color="auto" w:fill="FFFFFF"/>
        </w:rPr>
        <w:t xml:space="preserve"> </w:t>
      </w:r>
      <w:r>
        <w:rPr>
          <w:bCs/>
          <w:color w:val="000000"/>
          <w:sz w:val="26"/>
          <w:szCs w:val="26"/>
          <w:shd w:val="clear" w:color="auto" w:fill="FFFFFF"/>
        </w:rPr>
        <w:t>потребления</w:t>
      </w:r>
      <w:r>
        <w:rPr>
          <w:rStyle w:val="apple-converted-space"/>
          <w:color w:val="000000"/>
          <w:sz w:val="26"/>
          <w:szCs w:val="26"/>
          <w:shd w:val="clear" w:color="auto" w:fill="FFFFFF"/>
        </w:rPr>
        <w:t xml:space="preserve"> </w:t>
      </w:r>
      <w:r>
        <w:rPr>
          <w:color w:val="000000"/>
          <w:sz w:val="26"/>
          <w:szCs w:val="26"/>
        </w:rPr>
        <w:t>топливно-энергетических ресурсов в 201</w:t>
      </w:r>
      <w:r w:rsidR="00EC1072">
        <w:rPr>
          <w:color w:val="000000"/>
          <w:sz w:val="26"/>
          <w:szCs w:val="26"/>
        </w:rPr>
        <w:t>7</w:t>
      </w:r>
      <w:r>
        <w:rPr>
          <w:color w:val="000000"/>
          <w:sz w:val="26"/>
          <w:szCs w:val="26"/>
        </w:rPr>
        <w:t xml:space="preserve"> году.</w:t>
      </w:r>
    </w:p>
    <w:p w:rsidR="0022648D" w:rsidRPr="00A82095" w:rsidRDefault="0022648D" w:rsidP="0022648D">
      <w:pPr>
        <w:jc w:val="both"/>
        <w:rPr>
          <w:b/>
          <w:sz w:val="22"/>
          <w:szCs w:val="22"/>
        </w:rPr>
      </w:pPr>
    </w:p>
    <w:p w:rsidR="0022648D" w:rsidRDefault="0022648D" w:rsidP="0022648D">
      <w:pPr>
        <w:ind w:firstLine="720"/>
        <w:jc w:val="both"/>
      </w:pPr>
      <w:r>
        <w:rPr>
          <w:b/>
          <w:sz w:val="22"/>
          <w:szCs w:val="22"/>
        </w:rPr>
        <w:t xml:space="preserve">Таблица 3 - Структура потребителей услуг теплоснабжения </w:t>
      </w:r>
      <w:r w:rsidR="00710DAC">
        <w:rPr>
          <w:b/>
          <w:sz w:val="22"/>
          <w:szCs w:val="22"/>
        </w:rPr>
        <w:t>Уватского муниципального района.</w:t>
      </w:r>
    </w:p>
    <w:p w:rsidR="0022648D" w:rsidRDefault="0022648D" w:rsidP="0022648D">
      <w:pPr>
        <w:jc w:val="center"/>
        <w:rPr>
          <w:b/>
          <w:sz w:val="26"/>
          <w:szCs w:val="26"/>
        </w:rPr>
      </w:pPr>
    </w:p>
    <w:tbl>
      <w:tblPr>
        <w:tblW w:w="0" w:type="auto"/>
        <w:tblInd w:w="-18" w:type="dxa"/>
        <w:tblLayout w:type="fixed"/>
        <w:tblCellMar>
          <w:left w:w="0" w:type="dxa"/>
          <w:right w:w="0" w:type="dxa"/>
        </w:tblCellMar>
        <w:tblLook w:val="0000" w:firstRow="0" w:lastRow="0" w:firstColumn="0" w:lastColumn="0" w:noHBand="0" w:noVBand="0"/>
      </w:tblPr>
      <w:tblGrid>
        <w:gridCol w:w="4648"/>
        <w:gridCol w:w="1345"/>
        <w:gridCol w:w="2080"/>
        <w:gridCol w:w="1601"/>
      </w:tblGrid>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rPr>
                <w:b/>
                <w:bCs/>
              </w:rPr>
            </w:pPr>
          </w:p>
          <w:p w:rsidR="0022648D" w:rsidRDefault="0022648D" w:rsidP="00A83A67">
            <w:pPr>
              <w:jc w:val="center"/>
            </w:pPr>
            <w:r>
              <w:rPr>
                <w:b/>
                <w:bCs/>
              </w:rPr>
              <w:t>Наименование</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Количество</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в том числе с установленными приборами учета</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План 2017-2020 годы</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pPr>
              <w:tabs>
                <w:tab w:val="left" w:pos="0"/>
              </w:tabs>
            </w:pPr>
            <w:r>
              <w:t>1.Общее количество абонентов</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6001</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92</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6001</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1.1. Промышленные и коммерческие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71</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71</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1.2. Бюджетные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92</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40</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92</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1.3. Население, чел.:</w:t>
            </w:r>
          </w:p>
          <w:p w:rsidR="0022648D" w:rsidRDefault="0022648D" w:rsidP="0022648D">
            <w:pPr>
              <w:widowControl/>
              <w:numPr>
                <w:ilvl w:val="0"/>
                <w:numId w:val="15"/>
              </w:numPr>
              <w:suppressAutoHyphens/>
              <w:autoSpaceDE/>
              <w:autoSpaceDN/>
              <w:adjustRightInd/>
              <w:ind w:left="0" w:firstLine="0"/>
            </w:pPr>
            <w:r>
              <w:t>многоквартирные дома, чел.</w:t>
            </w:r>
          </w:p>
          <w:p w:rsidR="0022648D" w:rsidRDefault="0022648D" w:rsidP="0022648D">
            <w:pPr>
              <w:widowControl/>
              <w:numPr>
                <w:ilvl w:val="0"/>
                <w:numId w:val="15"/>
              </w:numPr>
              <w:suppressAutoHyphens/>
              <w:autoSpaceDE/>
              <w:autoSpaceDN/>
              <w:adjustRightInd/>
              <w:ind w:left="0" w:firstLine="0"/>
            </w:pPr>
            <w:r>
              <w:t>индивидуальные дома, чел.</w:t>
            </w:r>
          </w:p>
        </w:tc>
        <w:tc>
          <w:tcPr>
            <w:tcW w:w="134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5847</w:t>
            </w:r>
          </w:p>
          <w:p w:rsidR="0022648D" w:rsidRDefault="0022648D" w:rsidP="00A83A67">
            <w:pPr>
              <w:jc w:val="center"/>
            </w:pPr>
            <w:r>
              <w:t>5609</w:t>
            </w:r>
          </w:p>
          <w:p w:rsidR="0022648D" w:rsidRDefault="0022648D" w:rsidP="00A83A67">
            <w:pPr>
              <w:jc w:val="center"/>
            </w:pPr>
            <w:r>
              <w:t>229</w:t>
            </w:r>
          </w:p>
        </w:tc>
        <w:tc>
          <w:tcPr>
            <w:tcW w:w="2080" w:type="dxa"/>
            <w:tcBorders>
              <w:top w:val="single" w:sz="4" w:space="0" w:color="000000"/>
              <w:left w:val="single" w:sz="4" w:space="0" w:color="000000"/>
              <w:bottom w:val="single" w:sz="4" w:space="0" w:color="000000"/>
            </w:tcBorders>
            <w:shd w:val="clear" w:color="auto" w:fill="auto"/>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32</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32</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0</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5847</w:t>
            </w:r>
          </w:p>
          <w:p w:rsidR="0022648D" w:rsidRDefault="0022648D" w:rsidP="00A83A67">
            <w:pPr>
              <w:jc w:val="center"/>
            </w:pPr>
            <w:r>
              <w:t>5609</w:t>
            </w:r>
          </w:p>
          <w:p w:rsidR="0022648D" w:rsidRDefault="0022648D" w:rsidP="00A83A67">
            <w:pPr>
              <w:jc w:val="center"/>
            </w:pPr>
            <w:r>
              <w:t>229</w:t>
            </w:r>
          </w:p>
        </w:tc>
      </w:tr>
    </w:tbl>
    <w:p w:rsidR="0022648D" w:rsidRDefault="0022648D" w:rsidP="0022648D">
      <w:pPr>
        <w:ind w:firstLine="684"/>
        <w:jc w:val="right"/>
        <w:rPr>
          <w:color w:val="000000"/>
        </w:rPr>
      </w:pPr>
    </w:p>
    <w:p w:rsidR="0022648D" w:rsidRDefault="0022648D" w:rsidP="0022648D">
      <w:pPr>
        <w:pStyle w:val="210"/>
        <w:spacing w:after="0" w:line="240" w:lineRule="auto"/>
        <w:ind w:left="0" w:firstLine="709"/>
        <w:jc w:val="both"/>
      </w:pPr>
      <w:r>
        <w:rPr>
          <w:color w:val="000000"/>
          <w:sz w:val="26"/>
          <w:szCs w:val="26"/>
        </w:rPr>
        <w:t>В таблице 4 представлены основные производственные показатели системы теплоснабжения Уватского муниципального района. Отпуск тепловой энергии до 2020 года должен составить с учетом покупной энергии 86,41 тыс.Гкал.</w:t>
      </w:r>
    </w:p>
    <w:p w:rsidR="0022648D" w:rsidRDefault="0022648D" w:rsidP="0022648D">
      <w:pPr>
        <w:ind w:firstLine="708"/>
        <w:jc w:val="both"/>
      </w:pPr>
      <w:r>
        <w:rPr>
          <w:sz w:val="26"/>
          <w:szCs w:val="26"/>
        </w:rPr>
        <w:t xml:space="preserve">Производство тепловой энергии в 2016 году по предприятиям жилищно-коммунального хозяйства, обслуживающих муниципальные котельные, составило </w:t>
      </w:r>
      <w:r>
        <w:rPr>
          <w:color w:val="000000"/>
          <w:sz w:val="26"/>
          <w:szCs w:val="26"/>
        </w:rPr>
        <w:t>79,62</w:t>
      </w:r>
      <w:r>
        <w:rPr>
          <w:sz w:val="26"/>
          <w:szCs w:val="26"/>
        </w:rPr>
        <w:t xml:space="preserve"> тыс.Гкал. Покупная тепловая энергия – </w:t>
      </w:r>
      <w:r>
        <w:rPr>
          <w:color w:val="000000"/>
          <w:sz w:val="26"/>
          <w:szCs w:val="26"/>
        </w:rPr>
        <w:t>19,42</w:t>
      </w:r>
      <w:r>
        <w:rPr>
          <w:color w:val="FF0000"/>
          <w:sz w:val="26"/>
          <w:szCs w:val="26"/>
        </w:rPr>
        <w:t xml:space="preserve"> </w:t>
      </w:r>
      <w:r>
        <w:rPr>
          <w:sz w:val="26"/>
          <w:szCs w:val="26"/>
        </w:rPr>
        <w:t xml:space="preserve">тыс.Гкал. </w:t>
      </w:r>
    </w:p>
    <w:p w:rsidR="0022648D" w:rsidRDefault="0022648D" w:rsidP="0022648D">
      <w:pPr>
        <w:shd w:val="clear" w:color="auto" w:fill="FFFFFF"/>
        <w:ind w:firstLine="720"/>
        <w:jc w:val="both"/>
      </w:pPr>
      <w:r>
        <w:rPr>
          <w:iCs/>
          <w:sz w:val="26"/>
          <w:szCs w:val="26"/>
        </w:rPr>
        <w:t xml:space="preserve">Количество реализованной тепловой энергии потребителям в 2016 году составило </w:t>
      </w:r>
      <w:r>
        <w:rPr>
          <w:iCs/>
          <w:color w:val="000000"/>
          <w:sz w:val="26"/>
          <w:szCs w:val="26"/>
        </w:rPr>
        <w:t>88,32</w:t>
      </w:r>
      <w:r>
        <w:rPr>
          <w:iCs/>
          <w:sz w:val="26"/>
          <w:szCs w:val="26"/>
        </w:rPr>
        <w:t xml:space="preserve"> тыс.Гкал, что на </w:t>
      </w:r>
      <w:r>
        <w:rPr>
          <w:iCs/>
          <w:color w:val="000000"/>
          <w:sz w:val="26"/>
          <w:szCs w:val="26"/>
        </w:rPr>
        <w:t xml:space="preserve">11,32 </w:t>
      </w:r>
      <w:r>
        <w:rPr>
          <w:iCs/>
          <w:sz w:val="26"/>
          <w:szCs w:val="26"/>
        </w:rPr>
        <w:t xml:space="preserve">тыс.Гкал меньше, чем в 2015 году. </w:t>
      </w:r>
    </w:p>
    <w:p w:rsidR="0022648D" w:rsidRDefault="0022648D" w:rsidP="0022648D">
      <w:pPr>
        <w:pStyle w:val="210"/>
        <w:spacing w:after="0" w:line="240" w:lineRule="auto"/>
        <w:ind w:left="0" w:firstLine="709"/>
        <w:jc w:val="both"/>
      </w:pPr>
      <w:r>
        <w:rPr>
          <w:color w:val="000000"/>
          <w:sz w:val="26"/>
          <w:szCs w:val="26"/>
        </w:rPr>
        <w:t>В производственных программах организаций жилищно-коммунального комплекса с 2016 года не предусматривается существенного увеличения объемов теплоснабжения, так как планируется газификация района и установка бытовых газовых котлов.</w:t>
      </w:r>
    </w:p>
    <w:p w:rsidR="0022648D" w:rsidRDefault="0022648D" w:rsidP="0022648D">
      <w:pPr>
        <w:pStyle w:val="210"/>
        <w:spacing w:after="0" w:line="240" w:lineRule="auto"/>
        <w:ind w:left="0" w:firstLine="709"/>
        <w:jc w:val="both"/>
      </w:pPr>
      <w:r>
        <w:rPr>
          <w:color w:val="000000"/>
          <w:sz w:val="26"/>
          <w:szCs w:val="26"/>
        </w:rPr>
        <w:t>За период реализации производственных программ снижение объема производства тепловой энергии муниципальными котельными запланировано в среднем на 2%.</w:t>
      </w:r>
    </w:p>
    <w:p w:rsidR="0022648D" w:rsidRDefault="0022648D" w:rsidP="0022648D">
      <w:pPr>
        <w:ind w:firstLine="720"/>
        <w:rPr>
          <w:b/>
          <w:color w:val="000000"/>
          <w:sz w:val="22"/>
          <w:szCs w:val="22"/>
        </w:rPr>
      </w:pPr>
    </w:p>
    <w:p w:rsidR="0022648D" w:rsidRDefault="0022648D" w:rsidP="0022648D">
      <w:pPr>
        <w:ind w:firstLine="720"/>
      </w:pPr>
      <w:r>
        <w:rPr>
          <w:b/>
          <w:sz w:val="22"/>
          <w:szCs w:val="22"/>
        </w:rPr>
        <w:t>Таблица 4 - Основные производственные показатели системы теплоснабжения</w:t>
      </w:r>
    </w:p>
    <w:p w:rsidR="0022648D" w:rsidRDefault="0022648D" w:rsidP="0022648D">
      <w:pPr>
        <w:jc w:val="center"/>
        <w:rPr>
          <w:b/>
          <w:sz w:val="26"/>
          <w:szCs w:val="26"/>
        </w:rPr>
      </w:pPr>
    </w:p>
    <w:tbl>
      <w:tblPr>
        <w:tblW w:w="0" w:type="auto"/>
        <w:tblInd w:w="-5" w:type="dxa"/>
        <w:tblLayout w:type="fixed"/>
        <w:tblLook w:val="0000" w:firstRow="0" w:lastRow="0" w:firstColumn="0" w:lastColumn="0" w:noHBand="0" w:noVBand="0"/>
      </w:tblPr>
      <w:tblGrid>
        <w:gridCol w:w="2481"/>
        <w:gridCol w:w="1379"/>
        <w:gridCol w:w="1215"/>
        <w:gridCol w:w="900"/>
        <w:gridCol w:w="977"/>
        <w:gridCol w:w="977"/>
        <w:gridCol w:w="961"/>
      </w:tblGrid>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08"/>
              <w:jc w:val="center"/>
            </w:pPr>
            <w:r>
              <w:rPr>
                <w:b/>
              </w:rPr>
              <w:t>Показатель</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Единица</w:t>
            </w:r>
          </w:p>
          <w:p w:rsidR="0022648D" w:rsidRDefault="0022648D" w:rsidP="00A83A67">
            <w:pPr>
              <w:pStyle w:val="14"/>
              <w:jc w:val="center"/>
            </w:pPr>
            <w:r>
              <w:rPr>
                <w:rFonts w:ascii="Arial" w:hAnsi="Arial" w:cs="Arial"/>
                <w:b/>
                <w:bCs/>
              </w:rPr>
              <w:t>измерения</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2016 год</w:t>
            </w:r>
          </w:p>
          <w:p w:rsidR="0022648D" w:rsidRDefault="0022648D" w:rsidP="00A83A67">
            <w:pPr>
              <w:pStyle w:val="14"/>
              <w:jc w:val="center"/>
            </w:pPr>
            <w:r>
              <w:rPr>
                <w:rFonts w:ascii="Arial" w:hAnsi="Arial" w:cs="Arial"/>
                <w:b/>
                <w:bCs/>
              </w:rPr>
              <w:t>(факт)</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CA799C">
            <w:pPr>
              <w:pStyle w:val="14"/>
              <w:jc w:val="center"/>
            </w:pPr>
            <w:r>
              <w:rPr>
                <w:rFonts w:ascii="Arial" w:hAnsi="Arial" w:cs="Arial"/>
                <w:b/>
                <w:bCs/>
              </w:rPr>
              <w:t xml:space="preserve">2017 год </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2018 год</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2019 год</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2020</w:t>
            </w:r>
          </w:p>
          <w:p w:rsidR="0022648D" w:rsidRDefault="0022648D" w:rsidP="00A83A67">
            <w:pPr>
              <w:pStyle w:val="14"/>
              <w:jc w:val="center"/>
            </w:pPr>
            <w:r>
              <w:rPr>
                <w:rFonts w:ascii="Arial" w:hAnsi="Arial" w:cs="Arial"/>
                <w:b/>
                <w:bCs/>
              </w:rPr>
              <w:t>год</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rPr>
                <w:color w:val="000000"/>
              </w:rPr>
              <w:t>Выработано тепловой энергии</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79,62</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79,56</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78,35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77,72</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77,95</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rPr>
                <w:color w:val="000000"/>
              </w:rPr>
              <w:lastRenderedPageBreak/>
              <w:t>Получено тепловой энергии со стороны</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19,42</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18,83</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19,42</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19,42</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19,85</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98"/>
            </w:pPr>
            <w:r>
              <w:rPr>
                <w:color w:val="000000"/>
              </w:rPr>
              <w:t>Расход тепла на собственные нужды</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0,06</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0,06</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0,06</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0,06</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0,06</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rPr>
                <w:color w:val="000000"/>
              </w:rPr>
              <w:t>Потери в тепловых сетях</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10,66</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10,57</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10,49</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9,87</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9,66</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rPr>
                <w:color w:val="000000"/>
              </w:rPr>
              <w:t>Отпуск тепловой энергии в сеть</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88,32</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87,26</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87,21</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86,52</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86,41</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ind w:firstLine="213"/>
            </w:pPr>
            <w:r>
              <w:t>бюджетные организации</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29,99</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30,77</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29,99</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29,99</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29,99</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ind w:firstLine="213"/>
            </w:pPr>
            <w:r>
              <w:t>прочие</w:t>
            </w:r>
          </w:p>
          <w:p w:rsidR="0022648D" w:rsidRDefault="0022648D" w:rsidP="00A83A67">
            <w:pPr>
              <w:spacing w:before="10" w:after="10"/>
              <w:ind w:firstLine="213"/>
            </w:pPr>
            <w:r>
              <w:t>потребители</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13,67</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13,54</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16,67</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13,67</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14,55</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ind w:firstLine="213"/>
            </w:pPr>
            <w:r>
              <w:t>население</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rPr>
                <w:color w:val="000000"/>
              </w:rPr>
              <w:t>тыс. Гкал в год</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44,66</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42,93</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43,55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42,86</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41,87</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t>Фактический расход электроэнергии</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тыс. кВтч</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2278,9</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2776,0</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2060,65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2019,43</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ind w:right="12"/>
              <w:jc w:val="center"/>
            </w:pPr>
            <w:r>
              <w:t>2279,05</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pPr>
            <w:r>
              <w:t>Расход топлива</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ind w:right="12"/>
              <w:jc w:val="center"/>
            </w:pP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ind w:right="12"/>
              <w:jc w:val="center"/>
            </w:pP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ind w:right="12"/>
              <w:jc w:val="center"/>
            </w:pP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ind w:right="12"/>
              <w:jc w:val="center"/>
            </w:pP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ind w:right="12"/>
              <w:jc w:val="center"/>
            </w:pP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napToGrid w:val="0"/>
              <w:ind w:right="12"/>
              <w:jc w:val="center"/>
            </w:pP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firstLine="240"/>
            </w:pPr>
            <w:r>
              <w:t>природный газ</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тыс.м</w:t>
            </w:r>
            <w:r>
              <w:rPr>
                <w:vertAlign w:val="superscript"/>
              </w:rPr>
              <w:t>3</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8900,00</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9163,37</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9896,44</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9906,33</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widowControl/>
              <w:autoSpaceDE/>
              <w:jc w:val="center"/>
            </w:pPr>
            <w:r>
              <w:t>9960,83</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firstLine="240"/>
            </w:pPr>
            <w:r>
              <w:t xml:space="preserve">нефть </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тонн</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1092,00</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1305,65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1304,98</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1302,16</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widowControl/>
              <w:autoSpaceDE/>
              <w:jc w:val="center"/>
            </w:pPr>
            <w:r>
              <w:t>1299,59</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firstLine="240"/>
            </w:pPr>
            <w:r>
              <w:t>уголь</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тонн</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75,05</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75,00</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75,00</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75,00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widowControl/>
              <w:autoSpaceDE/>
              <w:jc w:val="center"/>
            </w:pPr>
            <w:r>
              <w:t>75,00</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200" w:firstLine="240"/>
            </w:pPr>
            <w:r>
              <w:t>прочие виды (дрова)</w:t>
            </w:r>
          </w:p>
          <w:p w:rsidR="0022648D" w:rsidRDefault="0022648D" w:rsidP="00A83A67">
            <w:pPr>
              <w:ind w:right="200" w:firstLine="240"/>
            </w:pP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м</w:t>
            </w:r>
            <w:r>
              <w:rPr>
                <w:vertAlign w:val="superscript"/>
              </w:rPr>
              <w:t>3</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589,00</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630,00</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630,00</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widowControl/>
              <w:autoSpaceDE/>
              <w:jc w:val="center"/>
            </w:pPr>
            <w:r>
              <w:t>630,00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widowControl/>
              <w:autoSpaceDE/>
              <w:jc w:val="center"/>
            </w:pPr>
            <w:r>
              <w:t>630,00</w:t>
            </w:r>
          </w:p>
        </w:tc>
      </w:tr>
      <w:tr w:rsidR="0022648D" w:rsidTr="00CA799C">
        <w:trPr>
          <w:trHeight w:val="227"/>
        </w:trPr>
        <w:tc>
          <w:tcPr>
            <w:tcW w:w="248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Стоимость основных фондов</w:t>
            </w:r>
          </w:p>
        </w:tc>
        <w:tc>
          <w:tcPr>
            <w:tcW w:w="13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right="12"/>
              <w:jc w:val="center"/>
            </w:pPr>
            <w:r>
              <w:t>млн.руб.</w:t>
            </w:r>
          </w:p>
        </w:tc>
        <w:tc>
          <w:tcPr>
            <w:tcW w:w="12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69,36</w:t>
            </w:r>
          </w:p>
        </w:tc>
        <w:tc>
          <w:tcPr>
            <w:tcW w:w="90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78,95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92,45</w:t>
            </w:r>
          </w:p>
        </w:tc>
        <w:tc>
          <w:tcPr>
            <w:tcW w:w="97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92,45</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92,45</w:t>
            </w:r>
          </w:p>
        </w:tc>
      </w:tr>
    </w:tbl>
    <w:p w:rsidR="0022648D" w:rsidRDefault="0022648D" w:rsidP="0022648D">
      <w:pPr>
        <w:ind w:firstLine="708"/>
        <w:jc w:val="both"/>
        <w:rPr>
          <w:sz w:val="26"/>
          <w:szCs w:val="26"/>
        </w:rPr>
      </w:pPr>
    </w:p>
    <w:p w:rsidR="0022648D" w:rsidRDefault="0022648D" w:rsidP="0022648D">
      <w:pPr>
        <w:pStyle w:val="210"/>
        <w:spacing w:after="0" w:line="240" w:lineRule="auto"/>
        <w:ind w:left="0" w:firstLine="709"/>
        <w:jc w:val="both"/>
      </w:pPr>
      <w:r>
        <w:rPr>
          <w:sz w:val="26"/>
          <w:szCs w:val="26"/>
        </w:rPr>
        <w:t>Изменение объемов производства и отпуска тепловой энергии вызвано:</w:t>
      </w:r>
    </w:p>
    <w:p w:rsidR="0022648D" w:rsidRDefault="0022648D" w:rsidP="0022648D">
      <w:pPr>
        <w:pStyle w:val="210"/>
        <w:widowControl/>
        <w:numPr>
          <w:ilvl w:val="0"/>
          <w:numId w:val="11"/>
        </w:numPr>
        <w:autoSpaceDE/>
        <w:spacing w:after="0" w:line="240" w:lineRule="auto"/>
        <w:ind w:left="0" w:firstLine="709"/>
        <w:jc w:val="both"/>
      </w:pPr>
      <w:r>
        <w:rPr>
          <w:sz w:val="26"/>
          <w:szCs w:val="26"/>
        </w:rPr>
        <w:t>изменением норматива потребления тепловой энергии с июля 2012 года;</w:t>
      </w:r>
    </w:p>
    <w:p w:rsidR="0022648D" w:rsidRDefault="0022648D" w:rsidP="0022648D">
      <w:pPr>
        <w:pStyle w:val="210"/>
        <w:widowControl/>
        <w:numPr>
          <w:ilvl w:val="0"/>
          <w:numId w:val="11"/>
        </w:numPr>
        <w:autoSpaceDE/>
        <w:spacing w:after="0" w:line="240" w:lineRule="auto"/>
        <w:ind w:left="0" w:firstLine="709"/>
        <w:jc w:val="both"/>
      </w:pPr>
      <w:r>
        <w:rPr>
          <w:sz w:val="26"/>
          <w:szCs w:val="26"/>
        </w:rPr>
        <w:t>постепенным отключением части потребителей в газифицированных населенных пунктах от системы центрального теплоснабжения при установке ими бытовых газовых и электрических котлов;</w:t>
      </w:r>
    </w:p>
    <w:p w:rsidR="0022648D" w:rsidRDefault="0022648D" w:rsidP="0022648D">
      <w:pPr>
        <w:pStyle w:val="210"/>
        <w:widowControl/>
        <w:numPr>
          <w:ilvl w:val="0"/>
          <w:numId w:val="11"/>
        </w:numPr>
        <w:autoSpaceDE/>
        <w:spacing w:after="0" w:line="240" w:lineRule="auto"/>
        <w:ind w:left="0" w:firstLine="709"/>
        <w:jc w:val="both"/>
      </w:pPr>
      <w:r>
        <w:rPr>
          <w:sz w:val="26"/>
          <w:szCs w:val="26"/>
        </w:rPr>
        <w:t xml:space="preserve">уменьшением утечек и неучтенного расхода тепловой энергии в результате установки приборов учета у производителей и потребителей, </w:t>
      </w:r>
      <w:r>
        <w:rPr>
          <w:iCs/>
          <w:sz w:val="26"/>
          <w:szCs w:val="26"/>
        </w:rPr>
        <w:t xml:space="preserve">в ходе </w:t>
      </w:r>
      <w:r>
        <w:rPr>
          <w:sz w:val="26"/>
          <w:szCs w:val="26"/>
        </w:rPr>
        <w:t xml:space="preserve">исполнения требований Федерального закона </w:t>
      </w:r>
      <w:r>
        <w:rPr>
          <w:kern w:val="1"/>
          <w:sz w:val="26"/>
          <w:szCs w:val="26"/>
        </w:rPr>
        <w:t xml:space="preserve">Российской Федерации от 23.11.2009 №261-ФЗ </w:t>
      </w:r>
      <w:r>
        <w:rPr>
          <w:sz w:val="26"/>
          <w:szCs w:val="26"/>
        </w:rPr>
        <w:t>«Об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2648D" w:rsidRDefault="0022648D" w:rsidP="0022648D">
      <w:pPr>
        <w:ind w:firstLine="708"/>
        <w:jc w:val="both"/>
        <w:rPr>
          <w:iCs/>
          <w:sz w:val="26"/>
          <w:szCs w:val="26"/>
        </w:rPr>
      </w:pPr>
    </w:p>
    <w:p w:rsidR="0022648D" w:rsidRDefault="0022648D" w:rsidP="0022648D">
      <w:pPr>
        <w:ind w:firstLine="708"/>
        <w:jc w:val="both"/>
      </w:pPr>
      <w:r>
        <w:rPr>
          <w:sz w:val="26"/>
          <w:szCs w:val="26"/>
        </w:rPr>
        <w:t>Общая протяженность тепловых и паровых сетей в двухтрубном исчислении по результатам инвентаризации тепловых сетей в 201</w:t>
      </w:r>
      <w:r w:rsidR="00407BA2">
        <w:rPr>
          <w:sz w:val="26"/>
          <w:szCs w:val="26"/>
        </w:rPr>
        <w:t>7</w:t>
      </w:r>
      <w:r>
        <w:rPr>
          <w:sz w:val="26"/>
          <w:szCs w:val="26"/>
        </w:rPr>
        <w:t xml:space="preserve"> году составила 68,340 км, их них протяженность муниципальных тепловых сетей 34,051 км, в том числе из них ветхие, эксплуатируются более 20 лет, и нуждается в замене около 16,782 км. (49,28%).</w:t>
      </w:r>
    </w:p>
    <w:p w:rsidR="0022648D" w:rsidRDefault="0022648D" w:rsidP="0022648D">
      <w:pPr>
        <w:ind w:firstLine="720"/>
        <w:jc w:val="both"/>
        <w:rPr>
          <w:b/>
          <w:sz w:val="22"/>
          <w:szCs w:val="22"/>
        </w:rPr>
      </w:pPr>
    </w:p>
    <w:p w:rsidR="0022648D" w:rsidRDefault="0022648D" w:rsidP="0022648D">
      <w:pPr>
        <w:ind w:firstLine="720"/>
        <w:jc w:val="both"/>
      </w:pPr>
      <w:r>
        <w:rPr>
          <w:b/>
          <w:sz w:val="22"/>
          <w:szCs w:val="22"/>
        </w:rPr>
        <w:t>Таблица 5 - Характеристика тепловых сетей</w:t>
      </w:r>
    </w:p>
    <w:p w:rsidR="0022648D" w:rsidRDefault="0022648D" w:rsidP="0022648D">
      <w:pPr>
        <w:ind w:firstLine="720"/>
        <w:jc w:val="both"/>
        <w:rPr>
          <w:b/>
          <w:sz w:val="22"/>
          <w:szCs w:val="22"/>
        </w:rPr>
      </w:pPr>
    </w:p>
    <w:tbl>
      <w:tblPr>
        <w:tblW w:w="0" w:type="auto"/>
        <w:tblInd w:w="108" w:type="dxa"/>
        <w:tblLayout w:type="fixed"/>
        <w:tblLook w:val="0000" w:firstRow="0" w:lastRow="0" w:firstColumn="0" w:lastColumn="0" w:noHBand="0" w:noVBand="0"/>
      </w:tblPr>
      <w:tblGrid>
        <w:gridCol w:w="3056"/>
        <w:gridCol w:w="731"/>
        <w:gridCol w:w="1093"/>
        <w:gridCol w:w="932"/>
        <w:gridCol w:w="851"/>
        <w:gridCol w:w="992"/>
        <w:gridCol w:w="1086"/>
      </w:tblGrid>
      <w:tr w:rsidR="0022648D" w:rsidTr="00407BA2">
        <w:trPr>
          <w:trHeight w:val="23"/>
        </w:trPr>
        <w:tc>
          <w:tcPr>
            <w:tcW w:w="3056"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Параметры</w:t>
            </w:r>
          </w:p>
        </w:tc>
        <w:tc>
          <w:tcPr>
            <w:tcW w:w="731"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Ед. изм.</w:t>
            </w:r>
          </w:p>
        </w:tc>
        <w:tc>
          <w:tcPr>
            <w:tcW w:w="1093"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2016 год (факт)</w:t>
            </w:r>
          </w:p>
        </w:tc>
        <w:tc>
          <w:tcPr>
            <w:tcW w:w="932" w:type="dxa"/>
            <w:tcBorders>
              <w:top w:val="single" w:sz="4" w:space="0" w:color="000000"/>
              <w:left w:val="single" w:sz="4" w:space="0" w:color="000000"/>
              <w:bottom w:val="single" w:sz="4" w:space="0" w:color="000000"/>
            </w:tcBorders>
            <w:shd w:val="clear" w:color="auto" w:fill="FFFFFF"/>
            <w:vAlign w:val="center"/>
          </w:tcPr>
          <w:p w:rsidR="0022648D" w:rsidRDefault="0022648D" w:rsidP="00407BA2">
            <w:pPr>
              <w:spacing w:before="10" w:after="10"/>
              <w:jc w:val="center"/>
            </w:pPr>
            <w:r>
              <w:rPr>
                <w:b/>
              </w:rPr>
              <w:t xml:space="preserve">2017 год </w:t>
            </w:r>
          </w:p>
        </w:tc>
        <w:tc>
          <w:tcPr>
            <w:tcW w:w="851"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2018 год</w:t>
            </w:r>
          </w:p>
        </w:tc>
        <w:tc>
          <w:tcPr>
            <w:tcW w:w="992"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jc w:val="center"/>
            </w:pPr>
            <w:r>
              <w:rPr>
                <w:b/>
              </w:rPr>
              <w:t>2019 год</w:t>
            </w:r>
          </w:p>
        </w:tc>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2648D" w:rsidRDefault="0022648D" w:rsidP="00A83A67">
            <w:pPr>
              <w:spacing w:before="10" w:after="10"/>
              <w:jc w:val="center"/>
            </w:pPr>
            <w:r>
              <w:rPr>
                <w:b/>
              </w:rPr>
              <w:t>2020</w:t>
            </w:r>
          </w:p>
          <w:p w:rsidR="0022648D" w:rsidRDefault="0022648D" w:rsidP="00A83A67">
            <w:pPr>
              <w:spacing w:before="10" w:after="10"/>
              <w:jc w:val="center"/>
            </w:pPr>
            <w:r>
              <w:rPr>
                <w:b/>
              </w:rPr>
              <w:t>год</w:t>
            </w:r>
          </w:p>
        </w:tc>
      </w:tr>
      <w:tr w:rsidR="0022648D" w:rsidTr="00407BA2">
        <w:trPr>
          <w:trHeight w:val="23"/>
        </w:trPr>
        <w:tc>
          <w:tcPr>
            <w:tcW w:w="305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Всего протяженность сетей</w:t>
            </w:r>
          </w:p>
        </w:tc>
        <w:tc>
          <w:tcPr>
            <w:tcW w:w="73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tc>
        <w:tc>
          <w:tcPr>
            <w:tcW w:w="10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68,340</w:t>
            </w:r>
          </w:p>
        </w:tc>
        <w:tc>
          <w:tcPr>
            <w:tcW w:w="93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68,340</w:t>
            </w:r>
          </w:p>
        </w:tc>
        <w:tc>
          <w:tcPr>
            <w:tcW w:w="85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68,340</w:t>
            </w:r>
          </w:p>
        </w:tc>
        <w:tc>
          <w:tcPr>
            <w:tcW w:w="9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68,340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68,340</w:t>
            </w:r>
          </w:p>
        </w:tc>
      </w:tr>
      <w:tr w:rsidR="0022648D" w:rsidTr="00407BA2">
        <w:trPr>
          <w:trHeight w:val="23"/>
        </w:trPr>
        <w:tc>
          <w:tcPr>
            <w:tcW w:w="305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 xml:space="preserve">Протяженность муниципальных тепловых сетей (в 2-х трубном исчислении), </w:t>
            </w:r>
          </w:p>
          <w:p w:rsidR="0022648D" w:rsidRDefault="0022648D" w:rsidP="00A83A67">
            <w:pPr>
              <w:spacing w:before="10" w:after="10"/>
            </w:pPr>
            <w:r>
              <w:lastRenderedPageBreak/>
              <w:t>из них:</w:t>
            </w:r>
          </w:p>
        </w:tc>
        <w:tc>
          <w:tcPr>
            <w:tcW w:w="73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lastRenderedPageBreak/>
              <w:t>км.</w:t>
            </w:r>
          </w:p>
        </w:tc>
        <w:tc>
          <w:tcPr>
            <w:tcW w:w="10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34,051</w:t>
            </w:r>
          </w:p>
        </w:tc>
        <w:tc>
          <w:tcPr>
            <w:tcW w:w="93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34,051</w:t>
            </w:r>
          </w:p>
        </w:tc>
        <w:tc>
          <w:tcPr>
            <w:tcW w:w="85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34,051</w:t>
            </w:r>
          </w:p>
        </w:tc>
        <w:tc>
          <w:tcPr>
            <w:tcW w:w="9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34,051</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34,051</w:t>
            </w:r>
          </w:p>
        </w:tc>
      </w:tr>
      <w:tr w:rsidR="0022648D" w:rsidTr="00407BA2">
        <w:trPr>
          <w:trHeight w:val="23"/>
        </w:trPr>
        <w:tc>
          <w:tcPr>
            <w:tcW w:w="305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ind w:left="240" w:hanging="240"/>
            </w:pPr>
            <w:r>
              <w:t>Из общей протяженности тепловых сетей: ветхие (подлежат замене)</w:t>
            </w:r>
          </w:p>
        </w:tc>
        <w:tc>
          <w:tcPr>
            <w:tcW w:w="73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tc>
        <w:tc>
          <w:tcPr>
            <w:tcW w:w="10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16,782</w:t>
            </w:r>
          </w:p>
        </w:tc>
        <w:tc>
          <w:tcPr>
            <w:tcW w:w="93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15,692</w:t>
            </w:r>
          </w:p>
        </w:tc>
        <w:tc>
          <w:tcPr>
            <w:tcW w:w="85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15,591</w:t>
            </w:r>
          </w:p>
        </w:tc>
        <w:tc>
          <w:tcPr>
            <w:tcW w:w="9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15,223</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15,764</w:t>
            </w:r>
          </w:p>
        </w:tc>
      </w:tr>
      <w:tr w:rsidR="0022648D" w:rsidTr="00407BA2">
        <w:trPr>
          <w:trHeight w:val="23"/>
        </w:trPr>
        <w:tc>
          <w:tcPr>
            <w:tcW w:w="305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Физический износ тепловых сетей</w:t>
            </w:r>
          </w:p>
        </w:tc>
        <w:tc>
          <w:tcPr>
            <w:tcW w:w="73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w:t>
            </w:r>
          </w:p>
        </w:tc>
        <w:tc>
          <w:tcPr>
            <w:tcW w:w="1093"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49,28%</w:t>
            </w:r>
          </w:p>
        </w:tc>
        <w:tc>
          <w:tcPr>
            <w:tcW w:w="93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49,04%</w:t>
            </w:r>
          </w:p>
        </w:tc>
        <w:tc>
          <w:tcPr>
            <w:tcW w:w="85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45,79%</w:t>
            </w:r>
          </w:p>
        </w:tc>
        <w:tc>
          <w:tcPr>
            <w:tcW w:w="9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44,7%</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46,29%</w:t>
            </w:r>
          </w:p>
        </w:tc>
      </w:tr>
    </w:tbl>
    <w:p w:rsidR="0022648D" w:rsidRDefault="0022648D" w:rsidP="0022648D">
      <w:pPr>
        <w:ind w:firstLine="720"/>
        <w:jc w:val="both"/>
        <w:rPr>
          <w:b/>
          <w:sz w:val="22"/>
          <w:szCs w:val="22"/>
        </w:rPr>
      </w:pPr>
    </w:p>
    <w:p w:rsidR="0022648D" w:rsidRDefault="0022648D" w:rsidP="0022648D">
      <w:pPr>
        <w:pStyle w:val="a7"/>
        <w:ind w:firstLine="709"/>
      </w:pPr>
      <w:r>
        <w:rPr>
          <w:rFonts w:ascii="Arial" w:hAnsi="Arial" w:cs="Arial"/>
          <w:sz w:val="26"/>
          <w:szCs w:val="26"/>
        </w:rPr>
        <w:t>Выявленный по результатам инвентаризации в 2016 году большой износ тепловых сетей (таблица 5) приводит к тепловым потерям в системах централизованного теплоснабжения и частым возникновениям аварийных ситуаций. Более 45% тепловых сетей от общей их протяженности нуждается в замене. Потери тепла в сетях теплоснабжения достигают почти 13% (рисунок 2).</w:t>
      </w:r>
    </w:p>
    <w:p w:rsidR="0022648D" w:rsidRDefault="0022648D" w:rsidP="0022648D">
      <w:pPr>
        <w:ind w:right="62"/>
        <w:rPr>
          <w:b/>
          <w:sz w:val="26"/>
          <w:szCs w:val="26"/>
        </w:rPr>
      </w:pPr>
    </w:p>
    <w:p w:rsidR="0022648D" w:rsidRDefault="0022648D" w:rsidP="0022648D">
      <w:pPr>
        <w:ind w:left="40" w:right="62" w:firstLine="680"/>
        <w:jc w:val="both"/>
      </w:pPr>
      <w:r>
        <w:rPr>
          <w:b/>
          <w:sz w:val="22"/>
          <w:szCs w:val="22"/>
        </w:rPr>
        <w:t>Таблица 6 – Реконструкция муниципальных тепловых сетей</w:t>
      </w:r>
    </w:p>
    <w:p w:rsidR="0022648D" w:rsidRDefault="0022648D" w:rsidP="0022648D">
      <w:pPr>
        <w:ind w:left="40" w:right="62"/>
        <w:rPr>
          <w:b/>
          <w:sz w:val="22"/>
          <w:szCs w:val="22"/>
        </w:rPr>
      </w:pPr>
    </w:p>
    <w:tbl>
      <w:tblPr>
        <w:tblW w:w="9676" w:type="dxa"/>
        <w:tblInd w:w="-5" w:type="dxa"/>
        <w:tblLayout w:type="fixed"/>
        <w:tblCellMar>
          <w:left w:w="0" w:type="dxa"/>
          <w:right w:w="0" w:type="dxa"/>
        </w:tblCellMar>
        <w:tblLook w:val="0000" w:firstRow="0" w:lastRow="0" w:firstColumn="0" w:lastColumn="0" w:noHBand="0" w:noVBand="0"/>
      </w:tblPr>
      <w:tblGrid>
        <w:gridCol w:w="2392"/>
        <w:gridCol w:w="2534"/>
        <w:gridCol w:w="2308"/>
        <w:gridCol w:w="2442"/>
      </w:tblGrid>
      <w:tr w:rsidR="0022648D" w:rsidTr="00A83A67">
        <w:trPr>
          <w:cantSplit/>
          <w:trHeight w:val="687"/>
        </w:trPr>
        <w:tc>
          <w:tcPr>
            <w:tcW w:w="23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Год</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b/>
                <w:sz w:val="20"/>
                <w:szCs w:val="20"/>
              </w:rPr>
              <w:t>Протяженность сети, км</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Замена сети, км</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 xml:space="preserve">Количество </w:t>
            </w:r>
          </w:p>
          <w:p w:rsidR="0022648D" w:rsidRDefault="0022648D" w:rsidP="00A83A67">
            <w:pPr>
              <w:jc w:val="center"/>
            </w:pPr>
            <w:r>
              <w:rPr>
                <w:b/>
              </w:rPr>
              <w:t>отключений</w:t>
            </w:r>
          </w:p>
          <w:p w:rsidR="0022648D" w:rsidRDefault="0022648D" w:rsidP="00A83A67">
            <w:pPr>
              <w:jc w:val="center"/>
            </w:pPr>
            <w:r>
              <w:rPr>
                <w:b/>
              </w:rPr>
              <w:t>(свыше 4 часов), ед.</w:t>
            </w:r>
          </w:p>
        </w:tc>
      </w:tr>
      <w:tr w:rsidR="0022648D" w:rsidTr="00A83A67">
        <w:trPr>
          <w:trHeight w:val="45"/>
        </w:trPr>
        <w:tc>
          <w:tcPr>
            <w:tcW w:w="2392"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2016 год (факт)</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34,051</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1,608</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45"/>
        </w:trPr>
        <w:tc>
          <w:tcPr>
            <w:tcW w:w="2392"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2017 год</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34,051</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1,635</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45"/>
        </w:trPr>
        <w:tc>
          <w:tcPr>
            <w:tcW w:w="23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2018 год</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34,051</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2,105</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45"/>
        </w:trPr>
        <w:tc>
          <w:tcPr>
            <w:tcW w:w="23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2019 год</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34,051</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3,100</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45"/>
        </w:trPr>
        <w:tc>
          <w:tcPr>
            <w:tcW w:w="23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2020 год</w:t>
            </w:r>
          </w:p>
        </w:tc>
        <w:tc>
          <w:tcPr>
            <w:tcW w:w="25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34,051</w:t>
            </w:r>
          </w:p>
        </w:tc>
        <w:tc>
          <w:tcPr>
            <w:tcW w:w="230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3,989</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218"/>
        </w:trPr>
        <w:tc>
          <w:tcPr>
            <w:tcW w:w="2392"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rPr>
                <w:b/>
              </w:rPr>
              <w:t>Всего</w:t>
            </w:r>
          </w:p>
        </w:tc>
        <w:tc>
          <w:tcPr>
            <w:tcW w:w="2534"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snapToGrid w:val="0"/>
              <w:jc w:val="center"/>
              <w:rPr>
                <w:b/>
              </w:rPr>
            </w:pPr>
          </w:p>
        </w:tc>
        <w:tc>
          <w:tcPr>
            <w:tcW w:w="230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rPr>
                <w:b/>
              </w:rPr>
              <w:t>18,611</w:t>
            </w:r>
          </w:p>
        </w:tc>
        <w:tc>
          <w:tcPr>
            <w:tcW w:w="2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648D" w:rsidRDefault="0022648D" w:rsidP="00A83A67">
            <w:pPr>
              <w:jc w:val="center"/>
            </w:pPr>
            <w:r>
              <w:rPr>
                <w:b/>
              </w:rPr>
              <w:t>1</w:t>
            </w:r>
          </w:p>
        </w:tc>
      </w:tr>
    </w:tbl>
    <w:p w:rsidR="0022648D" w:rsidRDefault="0022648D" w:rsidP="0022648D">
      <w:pPr>
        <w:ind w:firstLine="720"/>
        <w:jc w:val="both"/>
      </w:pPr>
      <w:r>
        <w:rPr>
          <w:bCs/>
          <w:sz w:val="26"/>
          <w:szCs w:val="26"/>
        </w:rPr>
        <w:t xml:space="preserve">На территории района существуют котельные, которые являются нерентабельными, утвержденные тарифы на тепловую энергию не покрывают фактические затраты на ее производство. </w:t>
      </w:r>
      <w:r>
        <w:rPr>
          <w:sz w:val="26"/>
          <w:szCs w:val="26"/>
        </w:rPr>
        <w:t>Выработка тепловой энергии котельными с использованием дорогостоящих и технологически неэффективных видов топлива, таких как нефть, дрова и уголь сопровождаются убытками обслуживающих предприятий и высокой энергоемкостью производства. Наибольший перерасход топлива наблюдается в котельных, работающих на нефти и угле.</w:t>
      </w:r>
    </w:p>
    <w:p w:rsidR="0022648D" w:rsidRDefault="0022648D" w:rsidP="0022648D">
      <w:pPr>
        <w:ind w:firstLine="720"/>
        <w:jc w:val="both"/>
      </w:pPr>
      <w:r>
        <w:rPr>
          <w:iCs/>
          <w:sz w:val="26"/>
          <w:szCs w:val="26"/>
        </w:rPr>
        <w:t>В целях повышения эффективности работы систем теплоснабжения, на протяжении последних лет реализуются мероприятия по оптимизации систем теплоснабжения, ликвидации неэффективных котельных, газификации. За счет этих мероприятий снижаются потери в тепловых сетях, количество аварий на теплотрассах. Реализуются мероприятия по энергосбережению и снижению удельного расхода топлива.</w:t>
      </w:r>
    </w:p>
    <w:p w:rsidR="0022648D" w:rsidRDefault="0022648D" w:rsidP="0022648D">
      <w:pPr>
        <w:ind w:firstLine="720"/>
        <w:jc w:val="both"/>
      </w:pPr>
      <w:r>
        <w:rPr>
          <w:iCs/>
          <w:sz w:val="26"/>
          <w:szCs w:val="26"/>
        </w:rPr>
        <w:t>Всего переведено на газовое топливо 5 котельных (п.Туртас – 2 котельные, с.Уват – 2 котельные, с.Ивановка – 1 котельная).</w:t>
      </w:r>
    </w:p>
    <w:p w:rsidR="0022648D" w:rsidRDefault="0022648D" w:rsidP="0022648D">
      <w:pPr>
        <w:ind w:firstLine="709"/>
        <w:jc w:val="both"/>
      </w:pPr>
      <w:r>
        <w:rPr>
          <w:sz w:val="26"/>
          <w:szCs w:val="26"/>
        </w:rPr>
        <w:t>В результате выполнения мероприятий по подготовке к отопительному периоду 2016 году было заменено 1,608 км. сетей теплоснабжения, отремонтированы оборудование 10 котельных, разработаны 9 схем теплоснабжения сельских поселений.</w:t>
      </w:r>
    </w:p>
    <w:p w:rsidR="0022648D" w:rsidRDefault="0022648D" w:rsidP="0022648D">
      <w:pPr>
        <w:ind w:firstLine="709"/>
        <w:jc w:val="both"/>
      </w:pPr>
      <w:r>
        <w:rPr>
          <w:sz w:val="26"/>
          <w:szCs w:val="26"/>
        </w:rPr>
        <w:t xml:space="preserve">В 2017 году </w:t>
      </w:r>
      <w:r w:rsidR="0045273A">
        <w:rPr>
          <w:sz w:val="26"/>
          <w:szCs w:val="26"/>
        </w:rPr>
        <w:t xml:space="preserve">выполнены мероприятия по </w:t>
      </w:r>
      <w:r>
        <w:rPr>
          <w:sz w:val="26"/>
          <w:szCs w:val="26"/>
        </w:rPr>
        <w:t>ремонт</w:t>
      </w:r>
      <w:r w:rsidR="0045273A">
        <w:rPr>
          <w:sz w:val="26"/>
          <w:szCs w:val="26"/>
        </w:rPr>
        <w:t>у</w:t>
      </w:r>
      <w:r>
        <w:rPr>
          <w:sz w:val="26"/>
          <w:szCs w:val="26"/>
        </w:rPr>
        <w:t xml:space="preserve"> сетей теплоснабжения, расположенных в с.Красный Яр ул.Советская от д.19 до д.23, ремонт оборудования котельной «центральная», расположенная по п.Туртас ул.Октябрьская д.3, ремонт топливных систем котельных, расположенных  по адресу с.Алымка, с.Красный Яр, с.Горнослинкино, с.Осинник, п.Першино, с.Солянка, ремонт сетей теплоснабжения, расположенных по адресу п.Туртас ул. Газовиков от д.37 до д.17а, ремонт котельной №1, расположенных по </w:t>
      </w:r>
      <w:r>
        <w:rPr>
          <w:sz w:val="26"/>
          <w:szCs w:val="26"/>
        </w:rPr>
        <w:lastRenderedPageBreak/>
        <w:t>адресу с.Красный Яр, ремонт котельной, расположенная по адресу п.Першино, ремонт сетей теплоснабжения, расположенные по адресу с.Алымка ул. Миханизаторов от д.1 до д.17</w:t>
      </w:r>
    </w:p>
    <w:p w:rsidR="0022648D" w:rsidRDefault="0022648D" w:rsidP="0022648D">
      <w:pPr>
        <w:ind w:firstLine="707"/>
        <w:jc w:val="both"/>
        <w:rPr>
          <w:sz w:val="26"/>
          <w:szCs w:val="26"/>
        </w:rPr>
      </w:pPr>
    </w:p>
    <w:p w:rsidR="0022648D" w:rsidRDefault="0022648D" w:rsidP="0022648D">
      <w:pPr>
        <w:jc w:val="center"/>
      </w:pPr>
      <w:r>
        <w:rPr>
          <w:b/>
          <w:sz w:val="26"/>
          <w:szCs w:val="26"/>
        </w:rPr>
        <w:t>Водоснабжение.</w:t>
      </w:r>
    </w:p>
    <w:p w:rsidR="0022648D" w:rsidRDefault="0022648D" w:rsidP="0022648D">
      <w:pPr>
        <w:ind w:firstLine="707"/>
        <w:jc w:val="both"/>
      </w:pPr>
      <w:r>
        <w:rPr>
          <w:color w:val="000000"/>
          <w:sz w:val="26"/>
          <w:szCs w:val="26"/>
        </w:rPr>
        <w:t>Системы водоснабжения действуют на территории 12 сельских поселений Уватского муниципального района. Услугами центрального водоснабжения пользуется 15,72 тыс.человек из 19,25 тыс.человек, проживающих на территории района, что составляет 82%.</w:t>
      </w:r>
    </w:p>
    <w:p w:rsidR="0022648D" w:rsidRDefault="0022648D" w:rsidP="0022648D">
      <w:pPr>
        <w:pStyle w:val="a5"/>
        <w:spacing w:before="0" w:line="240" w:lineRule="auto"/>
        <w:ind w:firstLine="709"/>
      </w:pPr>
      <w:r>
        <w:rPr>
          <w:rFonts w:cs="Arial"/>
          <w:sz w:val="26"/>
          <w:szCs w:val="26"/>
        </w:rPr>
        <w:t xml:space="preserve">На балансе организаций жилищно-коммунального комплекса Уватского муниципального района находится: 23 водозаборные скважины общей производительностью </w:t>
      </w:r>
      <w:r>
        <w:rPr>
          <w:rFonts w:cs="Arial"/>
          <w:color w:val="000000"/>
          <w:sz w:val="26"/>
          <w:szCs w:val="26"/>
        </w:rPr>
        <w:t>1,2 млн. м</w:t>
      </w:r>
      <w:r>
        <w:rPr>
          <w:rFonts w:cs="Arial"/>
          <w:color w:val="000000"/>
          <w:sz w:val="26"/>
          <w:szCs w:val="26"/>
          <w:vertAlign w:val="superscript"/>
        </w:rPr>
        <w:t>3</w:t>
      </w:r>
      <w:r>
        <w:rPr>
          <w:rFonts w:cs="Arial"/>
          <w:color w:val="000000"/>
          <w:sz w:val="26"/>
          <w:szCs w:val="26"/>
        </w:rPr>
        <w:t>/год; 2</w:t>
      </w:r>
      <w:r>
        <w:rPr>
          <w:rFonts w:cs="Arial"/>
          <w:sz w:val="26"/>
          <w:szCs w:val="26"/>
        </w:rPr>
        <w:t xml:space="preserve">0 эксплуатируемых водонапорных башен </w:t>
      </w:r>
      <w:r>
        <w:rPr>
          <w:rFonts w:cs="Arial"/>
          <w:color w:val="000000"/>
          <w:sz w:val="26"/>
          <w:szCs w:val="26"/>
        </w:rPr>
        <w:t>общей емкостью 365 м</w:t>
      </w:r>
      <w:r>
        <w:rPr>
          <w:rFonts w:cs="Arial"/>
          <w:color w:val="000000"/>
          <w:sz w:val="26"/>
          <w:szCs w:val="26"/>
          <w:vertAlign w:val="superscript"/>
        </w:rPr>
        <w:t>3</w:t>
      </w:r>
      <w:r>
        <w:rPr>
          <w:rFonts w:cs="Arial"/>
          <w:color w:val="000000"/>
          <w:sz w:val="26"/>
          <w:szCs w:val="26"/>
        </w:rPr>
        <w:t>; 5 резервуаров чистой воды емкостью 895 м</w:t>
      </w:r>
      <w:r>
        <w:rPr>
          <w:rFonts w:cs="Arial"/>
          <w:color w:val="000000"/>
          <w:sz w:val="26"/>
          <w:szCs w:val="26"/>
          <w:vertAlign w:val="superscript"/>
        </w:rPr>
        <w:t>3</w:t>
      </w:r>
      <w:r>
        <w:rPr>
          <w:rFonts w:cs="Arial"/>
          <w:color w:val="000000"/>
          <w:sz w:val="26"/>
          <w:szCs w:val="26"/>
        </w:rPr>
        <w:t xml:space="preserve">; </w:t>
      </w:r>
      <w:r>
        <w:rPr>
          <w:rFonts w:cs="Arial"/>
          <w:sz w:val="26"/>
          <w:szCs w:val="26"/>
        </w:rPr>
        <w:t>станция очистки воды в с.Уват производительностью 480 м</w:t>
      </w:r>
      <w:r>
        <w:rPr>
          <w:rFonts w:cs="Arial"/>
          <w:sz w:val="26"/>
          <w:szCs w:val="26"/>
          <w:vertAlign w:val="superscript"/>
        </w:rPr>
        <w:t>3</w:t>
      </w:r>
      <w:r>
        <w:rPr>
          <w:rFonts w:cs="Arial"/>
          <w:sz w:val="26"/>
          <w:szCs w:val="26"/>
        </w:rPr>
        <w:t>/сут.</w:t>
      </w:r>
    </w:p>
    <w:p w:rsidR="0022648D" w:rsidRDefault="0022648D" w:rsidP="0022648D">
      <w:pPr>
        <w:shd w:val="clear" w:color="auto" w:fill="FFFFFF"/>
        <w:tabs>
          <w:tab w:val="left" w:pos="0"/>
        </w:tabs>
        <w:ind w:left="79" w:firstLine="641"/>
        <w:jc w:val="both"/>
      </w:pPr>
      <w:r>
        <w:rPr>
          <w:sz w:val="26"/>
          <w:szCs w:val="26"/>
        </w:rPr>
        <w:t xml:space="preserve">На всех водозаборных скважинах установлены погружные насосные агрегаты марки ЭЦВ с подачей от 2,5 до 25 м3/час и мощностью электродвигателей от </w:t>
      </w:r>
      <w:r>
        <w:rPr>
          <w:color w:val="000000"/>
          <w:sz w:val="26"/>
          <w:szCs w:val="26"/>
        </w:rPr>
        <w:t>1,1 до 11 кВт.</w:t>
      </w:r>
    </w:p>
    <w:p w:rsidR="0022648D" w:rsidRDefault="0022648D" w:rsidP="0022648D">
      <w:pPr>
        <w:shd w:val="clear" w:color="auto" w:fill="FFFFFF"/>
        <w:ind w:left="79" w:firstLine="709"/>
        <w:jc w:val="both"/>
      </w:pPr>
      <w:r>
        <w:rPr>
          <w:color w:val="000000"/>
          <w:sz w:val="26"/>
          <w:szCs w:val="26"/>
        </w:rPr>
        <w:t>На некоторых водозаборных сооружениях отсутствуют необходимые контрольно-измерительные приборы (водомерами, манометрами, приборами учета ресурсов), отсутствует автоматика. Контроль за работой на таких водозаборах, своевременным включением-выключением насосов, уровнем наполняемости емкостей водонапорных башен возложен на слесарей – водораздатчиков. На остальных водозаборах автоматизированная система включения-выключения погружных скважинных насосов.</w:t>
      </w:r>
    </w:p>
    <w:p w:rsidR="0022648D" w:rsidRDefault="0022648D" w:rsidP="0022648D">
      <w:pPr>
        <w:shd w:val="clear" w:color="auto" w:fill="FFFFFF"/>
        <w:ind w:firstLine="709"/>
        <w:jc w:val="both"/>
      </w:pPr>
      <w:r>
        <w:rPr>
          <w:color w:val="000000"/>
          <w:sz w:val="26"/>
          <w:szCs w:val="26"/>
        </w:rPr>
        <w:t>Суммарная подача воды в район с сооружений составляет – 5,01 тыс.м3/сут.</w:t>
      </w:r>
    </w:p>
    <w:p w:rsidR="0022648D" w:rsidRDefault="0022648D" w:rsidP="0022648D">
      <w:pPr>
        <w:shd w:val="clear" w:color="auto" w:fill="FFFFFF"/>
        <w:ind w:firstLine="684"/>
        <w:jc w:val="both"/>
      </w:pPr>
      <w:r>
        <w:rPr>
          <w:color w:val="000000"/>
          <w:spacing w:val="-2"/>
          <w:sz w:val="26"/>
          <w:szCs w:val="26"/>
        </w:rPr>
        <w:t>В Уватском муниципальном районе водоочистные станции имеются на водозаборе в с.Уват (левобережье), водозаборах с.Уват (правобережье) и п.Туртас.</w:t>
      </w:r>
    </w:p>
    <w:p w:rsidR="0022648D" w:rsidRDefault="0022648D" w:rsidP="0022648D">
      <w:pPr>
        <w:ind w:firstLine="684"/>
        <w:jc w:val="both"/>
      </w:pPr>
      <w:r>
        <w:rPr>
          <w:sz w:val="26"/>
          <w:szCs w:val="26"/>
        </w:rPr>
        <w:t>Водозабор в с.Уват (левобережье) имеет песчаные фильтры, которые были установлены в 2003 году. Водоочистные установки с.Уват (правобережье) были построены в 2008 году и имеет проектную производительность водоочистки 219 м</w:t>
      </w:r>
      <w:r>
        <w:rPr>
          <w:sz w:val="26"/>
          <w:szCs w:val="26"/>
          <w:vertAlign w:val="superscript"/>
        </w:rPr>
        <w:t>3</w:t>
      </w:r>
      <w:r>
        <w:rPr>
          <w:sz w:val="26"/>
          <w:szCs w:val="26"/>
        </w:rPr>
        <w:t>/сут.</w:t>
      </w:r>
    </w:p>
    <w:p w:rsidR="0022648D" w:rsidRDefault="0022648D" w:rsidP="0022648D">
      <w:pPr>
        <w:ind w:firstLine="684"/>
        <w:jc w:val="both"/>
      </w:pPr>
      <w:r>
        <w:rPr>
          <w:sz w:val="26"/>
          <w:szCs w:val="26"/>
        </w:rPr>
        <w:t>Технология очистки воды, поднятой водозаборами включает коагулирование, фильтрование через песчаные, угольные фильтры в объеме проектных 0,8 м</w:t>
      </w:r>
      <w:r>
        <w:rPr>
          <w:sz w:val="26"/>
          <w:szCs w:val="26"/>
          <w:vertAlign w:val="superscript"/>
        </w:rPr>
        <w:t>3</w:t>
      </w:r>
      <w:r>
        <w:rPr>
          <w:sz w:val="26"/>
          <w:szCs w:val="26"/>
        </w:rPr>
        <w:t xml:space="preserve">/сут. </w:t>
      </w:r>
    </w:p>
    <w:p w:rsidR="0022648D" w:rsidRDefault="0022648D" w:rsidP="0022648D">
      <w:pPr>
        <w:ind w:firstLine="707"/>
        <w:jc w:val="both"/>
      </w:pPr>
      <w:r>
        <w:rPr>
          <w:color w:val="000000"/>
          <w:sz w:val="26"/>
          <w:szCs w:val="26"/>
        </w:rPr>
        <w:t xml:space="preserve">Введена в действие в декабре 2007 года одна водоочистная установка общей производительностью 1600 м3 на территории Туртасского сельского поселения. Технология очистки воды, поднятой из водозабора включает коагулирование, фильтрование через гравий и кокосовый уголь, и хлорирование в объеме проектных 1600 м3/сут. </w:t>
      </w:r>
    </w:p>
    <w:p w:rsidR="0022648D" w:rsidRDefault="0022648D" w:rsidP="0022648D">
      <w:pPr>
        <w:ind w:firstLine="707"/>
        <w:jc w:val="both"/>
      </w:pPr>
      <w:r>
        <w:rPr>
          <w:color w:val="000000"/>
          <w:sz w:val="26"/>
          <w:szCs w:val="26"/>
        </w:rPr>
        <w:t>Остальные очистные сооружения ведомственные и находятся не территориях п.Демьянка, п.Муген, с.Демьянское, п.Нагорный, ст.Юность – Комсомольская п.Туртас.</w:t>
      </w:r>
    </w:p>
    <w:p w:rsidR="0022648D" w:rsidRDefault="0022648D" w:rsidP="0022648D">
      <w:pPr>
        <w:ind w:firstLine="705"/>
        <w:jc w:val="both"/>
      </w:pPr>
      <w:r>
        <w:rPr>
          <w:sz w:val="26"/>
          <w:szCs w:val="26"/>
        </w:rPr>
        <w:t>На территории района в с.Ивановка установлен павильон подготовки питьевой воды– максимальный объем потребления 76,4 м</w:t>
      </w:r>
      <w:r>
        <w:rPr>
          <w:sz w:val="26"/>
          <w:szCs w:val="26"/>
          <w:vertAlign w:val="superscript"/>
        </w:rPr>
        <w:t>3</w:t>
      </w:r>
      <w:r>
        <w:rPr>
          <w:sz w:val="26"/>
          <w:szCs w:val="26"/>
        </w:rPr>
        <w:t xml:space="preserve"> в сутки.</w:t>
      </w:r>
    </w:p>
    <w:p w:rsidR="0022648D" w:rsidRDefault="0022648D" w:rsidP="0022648D">
      <w:pPr>
        <w:ind w:firstLine="705"/>
        <w:jc w:val="both"/>
      </w:pPr>
      <w:r>
        <w:rPr>
          <w:sz w:val="26"/>
          <w:szCs w:val="26"/>
        </w:rPr>
        <w:t>В следующих населенных пунктах установлены небольшие водоочистные сооружения:</w:t>
      </w:r>
    </w:p>
    <w:p w:rsidR="0022648D" w:rsidRDefault="0022648D" w:rsidP="0022648D">
      <w:pPr>
        <w:widowControl/>
        <w:numPr>
          <w:ilvl w:val="0"/>
          <w:numId w:val="3"/>
        </w:numPr>
        <w:suppressAutoHyphens/>
        <w:autoSpaceDE/>
        <w:autoSpaceDN/>
        <w:adjustRightInd/>
        <w:ind w:left="0" w:firstLine="709"/>
        <w:jc w:val="both"/>
      </w:pPr>
      <w:r>
        <w:rPr>
          <w:sz w:val="26"/>
          <w:szCs w:val="26"/>
        </w:rPr>
        <w:lastRenderedPageBreak/>
        <w:t>с. Горнослинкино;</w:t>
      </w:r>
    </w:p>
    <w:p w:rsidR="0022648D" w:rsidRDefault="0022648D" w:rsidP="0022648D">
      <w:pPr>
        <w:widowControl/>
        <w:numPr>
          <w:ilvl w:val="0"/>
          <w:numId w:val="3"/>
        </w:numPr>
        <w:suppressAutoHyphens/>
        <w:autoSpaceDE/>
        <w:autoSpaceDN/>
        <w:adjustRightInd/>
        <w:ind w:left="0" w:firstLine="709"/>
        <w:jc w:val="both"/>
      </w:pPr>
      <w:r>
        <w:rPr>
          <w:sz w:val="26"/>
          <w:szCs w:val="26"/>
        </w:rPr>
        <w:t>с. Алымка;</w:t>
      </w:r>
    </w:p>
    <w:p w:rsidR="0022648D" w:rsidRDefault="0022648D" w:rsidP="0022648D">
      <w:pPr>
        <w:widowControl/>
        <w:numPr>
          <w:ilvl w:val="0"/>
          <w:numId w:val="3"/>
        </w:numPr>
        <w:suppressAutoHyphens/>
        <w:autoSpaceDE/>
        <w:autoSpaceDN/>
        <w:adjustRightInd/>
        <w:ind w:left="0" w:firstLine="709"/>
        <w:jc w:val="both"/>
      </w:pPr>
      <w:r>
        <w:rPr>
          <w:sz w:val="26"/>
          <w:szCs w:val="26"/>
        </w:rPr>
        <w:t>с. Солянка.</w:t>
      </w:r>
    </w:p>
    <w:p w:rsidR="0022648D" w:rsidRDefault="0022648D" w:rsidP="0022648D">
      <w:pPr>
        <w:jc w:val="both"/>
        <w:rPr>
          <w:b/>
          <w:sz w:val="22"/>
          <w:szCs w:val="22"/>
        </w:rPr>
      </w:pPr>
    </w:p>
    <w:p w:rsidR="0022648D" w:rsidRDefault="0022648D" w:rsidP="0022648D">
      <w:pPr>
        <w:ind w:firstLine="720"/>
        <w:jc w:val="both"/>
      </w:pPr>
      <w:r>
        <w:rPr>
          <w:b/>
          <w:sz w:val="22"/>
          <w:szCs w:val="22"/>
        </w:rPr>
        <w:t xml:space="preserve">Таблица 7 – Структура потребителей услуг водоснабжения Уватского муниципального района </w:t>
      </w:r>
      <w:r w:rsidR="0086244F">
        <w:rPr>
          <w:b/>
          <w:sz w:val="22"/>
          <w:szCs w:val="22"/>
        </w:rPr>
        <w:t>.</w:t>
      </w:r>
    </w:p>
    <w:p w:rsidR="0022648D" w:rsidRDefault="0022648D" w:rsidP="0022648D">
      <w:pPr>
        <w:jc w:val="center"/>
        <w:rPr>
          <w:b/>
          <w:sz w:val="26"/>
          <w:szCs w:val="26"/>
        </w:rPr>
      </w:pPr>
    </w:p>
    <w:tbl>
      <w:tblPr>
        <w:tblW w:w="0" w:type="auto"/>
        <w:tblInd w:w="-18" w:type="dxa"/>
        <w:tblLayout w:type="fixed"/>
        <w:tblCellMar>
          <w:left w:w="0" w:type="dxa"/>
          <w:right w:w="0" w:type="dxa"/>
        </w:tblCellMar>
        <w:tblLook w:val="0000" w:firstRow="0" w:lastRow="0" w:firstColumn="0" w:lastColumn="0" w:noHBand="0" w:noVBand="0"/>
      </w:tblPr>
      <w:tblGrid>
        <w:gridCol w:w="4648"/>
        <w:gridCol w:w="1345"/>
        <w:gridCol w:w="2080"/>
        <w:gridCol w:w="1601"/>
      </w:tblGrid>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rPr>
                <w:b/>
                <w:bCs/>
              </w:rPr>
            </w:pPr>
          </w:p>
          <w:p w:rsidR="0022648D" w:rsidRDefault="0022648D" w:rsidP="00A83A67">
            <w:pPr>
              <w:jc w:val="center"/>
            </w:pPr>
            <w:r>
              <w:rPr>
                <w:b/>
                <w:bCs/>
              </w:rPr>
              <w:t>Наименование</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Количество</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в том числе с установленными приборами учета</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План 2017-2020 годы</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1.Общее количество абонентов</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16262</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6280</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16303</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1.1. Промышленные и коммерческие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104</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43</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106</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1.2. Бюджетные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88</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54</w:t>
            </w:r>
          </w:p>
        </w:tc>
        <w:tc>
          <w:tcPr>
            <w:tcW w:w="16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88</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1.3. Население, чел.:</w:t>
            </w:r>
          </w:p>
          <w:p w:rsidR="0022648D" w:rsidRDefault="0022648D" w:rsidP="0022648D">
            <w:pPr>
              <w:widowControl/>
              <w:numPr>
                <w:ilvl w:val="0"/>
                <w:numId w:val="15"/>
              </w:numPr>
              <w:suppressAutoHyphens/>
              <w:autoSpaceDE/>
              <w:autoSpaceDN/>
              <w:adjustRightInd/>
              <w:ind w:left="0" w:firstLine="0"/>
            </w:pPr>
            <w:r>
              <w:t>многоквартирные дома, чел.</w:t>
            </w:r>
          </w:p>
          <w:p w:rsidR="0022648D" w:rsidRDefault="0022648D" w:rsidP="0022648D">
            <w:pPr>
              <w:widowControl/>
              <w:numPr>
                <w:ilvl w:val="0"/>
                <w:numId w:val="15"/>
              </w:numPr>
              <w:suppressAutoHyphens/>
              <w:autoSpaceDE/>
              <w:autoSpaceDN/>
              <w:adjustRightInd/>
              <w:ind w:left="0" w:firstLine="0"/>
            </w:pPr>
            <w:r>
              <w:t>индивидуальные дома, чел.</w:t>
            </w:r>
          </w:p>
        </w:tc>
        <w:tc>
          <w:tcPr>
            <w:tcW w:w="134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16070</w:t>
            </w:r>
          </w:p>
          <w:p w:rsidR="0022648D" w:rsidRDefault="0022648D" w:rsidP="00A83A67">
            <w:pPr>
              <w:jc w:val="center"/>
            </w:pPr>
            <w:r>
              <w:t>6535</w:t>
            </w:r>
          </w:p>
          <w:p w:rsidR="0022648D" w:rsidRDefault="0022648D" w:rsidP="00A83A67">
            <w:pPr>
              <w:jc w:val="center"/>
            </w:pPr>
            <w:r>
              <w:t>9535</w:t>
            </w:r>
          </w:p>
        </w:tc>
        <w:tc>
          <w:tcPr>
            <w:tcW w:w="2080" w:type="dxa"/>
            <w:tcBorders>
              <w:top w:val="single" w:sz="4" w:space="0" w:color="000000"/>
              <w:left w:val="single" w:sz="4" w:space="0" w:color="000000"/>
              <w:bottom w:val="single" w:sz="4" w:space="0" w:color="000000"/>
            </w:tcBorders>
            <w:shd w:val="clear" w:color="auto" w:fill="auto"/>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8063</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3815</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4248</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16109</w:t>
            </w:r>
          </w:p>
          <w:p w:rsidR="0022648D" w:rsidRDefault="0022648D" w:rsidP="00A83A67">
            <w:pPr>
              <w:jc w:val="center"/>
            </w:pPr>
            <w:r>
              <w:t>6542</w:t>
            </w:r>
          </w:p>
          <w:p w:rsidR="0022648D" w:rsidRDefault="0022648D" w:rsidP="00A83A67">
            <w:pPr>
              <w:jc w:val="center"/>
            </w:pPr>
            <w:r>
              <w:t>9567</w:t>
            </w:r>
          </w:p>
        </w:tc>
      </w:tr>
    </w:tbl>
    <w:p w:rsidR="0022648D" w:rsidRDefault="0022648D" w:rsidP="0022648D">
      <w:pPr>
        <w:ind w:firstLine="707"/>
        <w:jc w:val="both"/>
        <w:rPr>
          <w:sz w:val="26"/>
          <w:szCs w:val="26"/>
        </w:rPr>
      </w:pPr>
    </w:p>
    <w:p w:rsidR="0022648D" w:rsidRDefault="0022648D" w:rsidP="0022648D">
      <w:pPr>
        <w:ind w:firstLine="707"/>
        <w:jc w:val="both"/>
      </w:pPr>
      <w:r>
        <w:rPr>
          <w:sz w:val="26"/>
          <w:szCs w:val="26"/>
        </w:rPr>
        <w:t>В 2016 году в результате выполнения мероприятий по подготовке к отопительному периоду 2016 году было заменено 10,459 км сетей водоснабжения, установлено 2 системы водоочистки, разработано 12 схем водоснабжения и водоотведения сельских поселений.</w:t>
      </w:r>
    </w:p>
    <w:p w:rsidR="0022648D" w:rsidRDefault="0022648D" w:rsidP="0022648D">
      <w:pPr>
        <w:ind w:firstLine="707"/>
        <w:jc w:val="both"/>
      </w:pPr>
      <w:r>
        <w:rPr>
          <w:sz w:val="26"/>
          <w:szCs w:val="26"/>
        </w:rPr>
        <w:t>В 2017 году разработ</w:t>
      </w:r>
      <w:r w:rsidR="00E13678">
        <w:rPr>
          <w:sz w:val="26"/>
          <w:szCs w:val="26"/>
        </w:rPr>
        <w:t>аны</w:t>
      </w:r>
      <w:r>
        <w:rPr>
          <w:sz w:val="26"/>
          <w:szCs w:val="26"/>
        </w:rPr>
        <w:t xml:space="preserve"> 12 схем водоснабжения и водоотведения сельских поселений</w:t>
      </w:r>
      <w:r w:rsidR="005B2549">
        <w:rPr>
          <w:sz w:val="26"/>
          <w:szCs w:val="26"/>
        </w:rPr>
        <w:t>.</w:t>
      </w:r>
      <w:r>
        <w:rPr>
          <w:sz w:val="26"/>
          <w:szCs w:val="26"/>
        </w:rPr>
        <w:t xml:space="preserve"> </w:t>
      </w:r>
    </w:p>
    <w:p w:rsidR="0022648D" w:rsidRDefault="0022648D" w:rsidP="0022648D">
      <w:pPr>
        <w:ind w:left="40" w:right="62" w:firstLine="680"/>
        <w:rPr>
          <w:b/>
          <w:sz w:val="22"/>
          <w:szCs w:val="22"/>
        </w:rPr>
      </w:pPr>
    </w:p>
    <w:p w:rsidR="0022648D" w:rsidRDefault="0022648D" w:rsidP="0022648D">
      <w:pPr>
        <w:ind w:left="40" w:right="62" w:firstLine="680"/>
      </w:pPr>
      <w:r>
        <w:rPr>
          <w:b/>
          <w:sz w:val="22"/>
          <w:szCs w:val="22"/>
        </w:rPr>
        <w:t>Таблица 8 – Характеристика систем водоснабжения Уватского муниципального района</w:t>
      </w:r>
    </w:p>
    <w:p w:rsidR="0022648D" w:rsidRDefault="0022648D" w:rsidP="0022648D">
      <w:pPr>
        <w:ind w:left="40" w:right="62" w:firstLine="680"/>
        <w:jc w:val="right"/>
        <w:rPr>
          <w:b/>
          <w:sz w:val="22"/>
          <w:szCs w:val="22"/>
        </w:rPr>
      </w:pPr>
    </w:p>
    <w:tbl>
      <w:tblPr>
        <w:tblW w:w="0" w:type="auto"/>
        <w:tblInd w:w="-5" w:type="dxa"/>
        <w:tblLayout w:type="fixed"/>
        <w:tblLook w:val="0000" w:firstRow="0" w:lastRow="0" w:firstColumn="0" w:lastColumn="0" w:noHBand="0" w:noVBand="0"/>
      </w:tblPr>
      <w:tblGrid>
        <w:gridCol w:w="3019"/>
        <w:gridCol w:w="960"/>
        <w:gridCol w:w="939"/>
        <w:gridCol w:w="939"/>
        <w:gridCol w:w="939"/>
        <w:gridCol w:w="939"/>
        <w:gridCol w:w="1193"/>
      </w:tblGrid>
      <w:tr w:rsidR="0022648D" w:rsidTr="00A83A67">
        <w:trPr>
          <w:trHeight w:val="23"/>
        </w:trPr>
        <w:tc>
          <w:tcPr>
            <w:tcW w:w="3019"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Показатель</w:t>
            </w:r>
          </w:p>
        </w:tc>
        <w:tc>
          <w:tcPr>
            <w:tcW w:w="960"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Ед. изм.</w:t>
            </w:r>
          </w:p>
        </w:tc>
        <w:tc>
          <w:tcPr>
            <w:tcW w:w="939"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2016</w:t>
            </w:r>
          </w:p>
          <w:p w:rsidR="0022648D" w:rsidRDefault="0022648D" w:rsidP="00A83A67">
            <w:pPr>
              <w:spacing w:before="10" w:after="10"/>
              <w:jc w:val="center"/>
            </w:pPr>
            <w:r>
              <w:rPr>
                <w:b/>
              </w:rPr>
              <w:t>год (факт)</w:t>
            </w:r>
          </w:p>
        </w:tc>
        <w:tc>
          <w:tcPr>
            <w:tcW w:w="939" w:type="dxa"/>
            <w:tcBorders>
              <w:top w:val="single" w:sz="4" w:space="0" w:color="000000"/>
              <w:left w:val="single" w:sz="4" w:space="0" w:color="000000"/>
              <w:bottom w:val="single" w:sz="4" w:space="0" w:color="000000"/>
            </w:tcBorders>
            <w:shd w:val="clear" w:color="auto" w:fill="FFFFFF"/>
            <w:vAlign w:val="center"/>
          </w:tcPr>
          <w:p w:rsidR="0022648D" w:rsidRDefault="0022648D" w:rsidP="00CA799C">
            <w:pPr>
              <w:spacing w:before="10" w:after="10"/>
              <w:jc w:val="center"/>
            </w:pPr>
            <w:r>
              <w:rPr>
                <w:b/>
              </w:rPr>
              <w:t>2017 год</w:t>
            </w:r>
          </w:p>
        </w:tc>
        <w:tc>
          <w:tcPr>
            <w:tcW w:w="939"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2018 год</w:t>
            </w:r>
          </w:p>
        </w:tc>
        <w:tc>
          <w:tcPr>
            <w:tcW w:w="939" w:type="dxa"/>
            <w:tcBorders>
              <w:top w:val="single" w:sz="4" w:space="0" w:color="000000"/>
              <w:left w:val="single" w:sz="4" w:space="0" w:color="000000"/>
              <w:bottom w:val="single" w:sz="4" w:space="0" w:color="000000"/>
            </w:tcBorders>
            <w:shd w:val="clear" w:color="auto" w:fill="FFFFFF"/>
            <w:vAlign w:val="center"/>
          </w:tcPr>
          <w:p w:rsidR="0022648D" w:rsidRDefault="0022648D" w:rsidP="00A83A67">
            <w:pPr>
              <w:spacing w:before="10" w:after="10"/>
              <w:jc w:val="center"/>
            </w:pPr>
            <w:r>
              <w:rPr>
                <w:b/>
              </w:rPr>
              <w:t>2019 год</w:t>
            </w:r>
          </w:p>
        </w:tc>
        <w:tc>
          <w:tcPr>
            <w:tcW w:w="11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2648D" w:rsidRDefault="0022648D" w:rsidP="00A83A67">
            <w:pPr>
              <w:spacing w:before="10" w:after="10"/>
              <w:jc w:val="center"/>
            </w:pPr>
            <w:r>
              <w:rPr>
                <w:b/>
              </w:rPr>
              <w:t>2020</w:t>
            </w:r>
          </w:p>
          <w:p w:rsidR="0022648D" w:rsidRDefault="0022648D" w:rsidP="00A83A67">
            <w:pPr>
              <w:spacing w:before="10" w:after="10"/>
              <w:jc w:val="center"/>
            </w:pPr>
            <w:r>
              <w:rPr>
                <w:b/>
              </w:rPr>
              <w:t>год</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Число источников водоснабжения</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ед.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35</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35</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 xml:space="preserve">в том числе муниципальные водозаборы </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ед.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23</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23</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Количество насосных станций</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ед.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15</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15</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 xml:space="preserve">в том числе муниципальные насосные станции </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ед.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5</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Очистные сооружения водопровода</w:t>
            </w:r>
          </w:p>
          <w:p w:rsidR="0022648D" w:rsidRDefault="0022648D" w:rsidP="00A83A67">
            <w:pPr>
              <w:spacing w:before="10" w:after="10"/>
            </w:pPr>
            <w:r>
              <w:t>с пропускной способностью</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ед.</w:t>
            </w:r>
          </w:p>
          <w:p w:rsidR="0022648D" w:rsidRDefault="0022648D" w:rsidP="00A83A67">
            <w:pPr>
              <w:spacing w:before="10" w:after="10"/>
              <w:jc w:val="center"/>
            </w:pPr>
            <w:r>
              <w:t>т.м3/сут</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10</w:t>
            </w:r>
          </w:p>
          <w:p w:rsidR="0022648D" w:rsidRDefault="0022648D" w:rsidP="00A83A67">
            <w:pPr>
              <w:spacing w:before="10" w:after="10"/>
              <w:jc w:val="center"/>
            </w:pPr>
            <w:r>
              <w:t>8,26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12</w:t>
            </w:r>
          </w:p>
          <w:p w:rsidR="0022648D" w:rsidRDefault="0022648D" w:rsidP="00A83A67">
            <w:pPr>
              <w:spacing w:before="10" w:after="10"/>
              <w:jc w:val="center"/>
            </w:pPr>
            <w:r>
              <w:t>8,528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10</w:t>
            </w:r>
          </w:p>
          <w:p w:rsidR="0022648D" w:rsidRDefault="0022648D" w:rsidP="00A83A67">
            <w:pPr>
              <w:spacing w:before="10" w:after="10"/>
              <w:jc w:val="center"/>
            </w:pPr>
            <w:r>
              <w:t>8,26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12</w:t>
            </w:r>
          </w:p>
          <w:p w:rsidR="0022648D" w:rsidRDefault="0022648D" w:rsidP="00A83A67">
            <w:pPr>
              <w:spacing w:before="10" w:after="10"/>
              <w:jc w:val="center"/>
            </w:pPr>
            <w:r>
              <w:t>8,528</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12</w:t>
            </w:r>
          </w:p>
          <w:p w:rsidR="0022648D" w:rsidRDefault="0022648D" w:rsidP="00A83A67">
            <w:pPr>
              <w:spacing w:before="10" w:after="10"/>
              <w:jc w:val="center"/>
            </w:pPr>
            <w:r>
              <w:t>8,528</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 xml:space="preserve">в том числе муниципальные очистные сооружения </w:t>
            </w:r>
          </w:p>
          <w:p w:rsidR="0022648D" w:rsidRDefault="0022648D" w:rsidP="00A83A67">
            <w:pPr>
              <w:spacing w:before="10" w:after="10"/>
            </w:pPr>
            <w:r>
              <w:t>с пропускной способностью</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p w:rsidR="0022648D" w:rsidRDefault="0022648D" w:rsidP="00A83A67">
            <w:pPr>
              <w:spacing w:before="10" w:after="10"/>
              <w:jc w:val="center"/>
            </w:pPr>
            <w:r>
              <w:t>т.м3/сут</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w:t>
            </w:r>
          </w:p>
          <w:p w:rsidR="0022648D" w:rsidRDefault="0022648D" w:rsidP="00A83A67">
            <w:pPr>
              <w:spacing w:before="10" w:after="10"/>
              <w:jc w:val="center"/>
            </w:pPr>
            <w:r>
              <w:t>3,668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w:t>
            </w:r>
          </w:p>
          <w:p w:rsidR="0022648D" w:rsidRDefault="0022648D" w:rsidP="00A83A67">
            <w:pPr>
              <w:spacing w:before="10" w:after="10"/>
              <w:jc w:val="center"/>
            </w:pPr>
            <w:r>
              <w:t>3,2</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w:t>
            </w:r>
          </w:p>
          <w:p w:rsidR="0022648D" w:rsidRDefault="0022648D" w:rsidP="00A83A67">
            <w:pPr>
              <w:spacing w:before="10" w:after="10"/>
              <w:jc w:val="center"/>
            </w:pPr>
            <w:r>
              <w:t>3,2</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w:t>
            </w:r>
          </w:p>
          <w:p w:rsidR="0022648D" w:rsidRDefault="0022648D" w:rsidP="00A83A67">
            <w:pPr>
              <w:spacing w:before="10" w:after="10"/>
              <w:jc w:val="center"/>
            </w:pPr>
            <w:r>
              <w:t>3,668</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7</w:t>
            </w:r>
          </w:p>
          <w:p w:rsidR="0022648D" w:rsidRDefault="0022648D" w:rsidP="00A83A67">
            <w:pPr>
              <w:spacing w:before="10" w:after="10"/>
              <w:jc w:val="center"/>
            </w:pPr>
            <w:r>
              <w:t>3,668</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Протяженность водопроводных сетей</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250,158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250,158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250,158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250,158</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250,158</w:t>
            </w:r>
          </w:p>
        </w:tc>
      </w:tr>
      <w:tr w:rsidR="0022648D" w:rsidTr="00A83A67">
        <w:trPr>
          <w:trHeight w:val="23"/>
        </w:trPr>
        <w:tc>
          <w:tcPr>
            <w:tcW w:w="301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в том числе муниципальных водопроводных сетей</w:t>
            </w:r>
          </w:p>
        </w:tc>
        <w:tc>
          <w:tcPr>
            <w:tcW w:w="9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227,103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227,103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227,103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227,103</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227,103</w:t>
            </w:r>
          </w:p>
        </w:tc>
      </w:tr>
      <w:tr w:rsidR="0022648D" w:rsidTr="00A83A67">
        <w:trPr>
          <w:cantSplit/>
          <w:trHeight w:val="23"/>
        </w:trPr>
        <w:tc>
          <w:tcPr>
            <w:tcW w:w="3019" w:type="dxa"/>
            <w:vMerge w:val="restart"/>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pPr>
            <w:r>
              <w:t>Протяженность ветхих водопроводных сетей</w:t>
            </w:r>
          </w:p>
          <w:p w:rsidR="0022648D" w:rsidRDefault="0022648D" w:rsidP="00A83A67">
            <w:pPr>
              <w:spacing w:before="10" w:after="10"/>
            </w:pPr>
            <w:r>
              <w:t>-муниципальных</w:t>
            </w:r>
          </w:p>
          <w:p w:rsidR="0022648D" w:rsidRDefault="0022648D" w:rsidP="00A83A67">
            <w:pPr>
              <w:spacing w:before="10" w:after="10"/>
            </w:pPr>
            <w:r>
              <w:t>в %</w:t>
            </w:r>
          </w:p>
        </w:tc>
        <w:tc>
          <w:tcPr>
            <w:tcW w:w="960" w:type="dxa"/>
            <w:vMerge w:val="restart"/>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км</w:t>
            </w:r>
          </w:p>
          <w:p w:rsidR="0022648D" w:rsidRDefault="0022648D" w:rsidP="00A83A67">
            <w:pPr>
              <w:spacing w:before="10" w:after="10"/>
              <w:jc w:val="center"/>
            </w:pPr>
            <w:r>
              <w:t>км</w:t>
            </w:r>
          </w:p>
          <w:p w:rsidR="0022648D" w:rsidRDefault="0022648D" w:rsidP="00A83A67">
            <w:pPr>
              <w:spacing w:before="10" w:after="10"/>
              <w:jc w:val="center"/>
            </w:pPr>
            <w:r>
              <w:t>%</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37,940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37,940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37,940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37,940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37,940</w:t>
            </w:r>
          </w:p>
        </w:tc>
      </w:tr>
      <w:tr w:rsidR="0022648D" w:rsidTr="00A83A67">
        <w:trPr>
          <w:cantSplit/>
          <w:trHeight w:val="23"/>
        </w:trPr>
        <w:tc>
          <w:tcPr>
            <w:tcW w:w="3019"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spacing w:before="10" w:after="10"/>
              <w:rPr>
                <w:b/>
              </w:rPr>
            </w:pPr>
          </w:p>
        </w:tc>
        <w:tc>
          <w:tcPr>
            <w:tcW w:w="960"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spacing w:before="10" w:after="10"/>
              <w:jc w:val="center"/>
            </w:pP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29,453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20,872</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20,036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19,914</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19,256</w:t>
            </w:r>
          </w:p>
        </w:tc>
      </w:tr>
      <w:tr w:rsidR="0022648D" w:rsidTr="00A83A67">
        <w:trPr>
          <w:cantSplit/>
          <w:trHeight w:val="23"/>
        </w:trPr>
        <w:tc>
          <w:tcPr>
            <w:tcW w:w="3019"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spacing w:before="10" w:after="10"/>
              <w:rPr>
                <w:b/>
              </w:rPr>
            </w:pPr>
          </w:p>
        </w:tc>
        <w:tc>
          <w:tcPr>
            <w:tcW w:w="960"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spacing w:before="10" w:after="10"/>
              <w:jc w:val="center"/>
            </w:pP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77,63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55,1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52,81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pacing w:before="10" w:after="10"/>
              <w:jc w:val="center"/>
            </w:pPr>
            <w:r>
              <w:t>52,49</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spacing w:before="10" w:after="10"/>
              <w:jc w:val="center"/>
            </w:pPr>
            <w:r>
              <w:t>50,75</w:t>
            </w:r>
          </w:p>
        </w:tc>
      </w:tr>
    </w:tbl>
    <w:p w:rsidR="0022648D" w:rsidRDefault="0022648D" w:rsidP="0022648D">
      <w:pPr>
        <w:ind w:firstLine="720"/>
        <w:jc w:val="both"/>
        <w:rPr>
          <w:bCs/>
          <w:color w:val="000000"/>
          <w:sz w:val="26"/>
          <w:szCs w:val="26"/>
        </w:rPr>
      </w:pPr>
    </w:p>
    <w:p w:rsidR="0022648D" w:rsidRDefault="0022648D" w:rsidP="0022648D">
      <w:pPr>
        <w:ind w:firstLine="720"/>
        <w:jc w:val="both"/>
      </w:pPr>
      <w:r>
        <w:rPr>
          <w:bCs/>
          <w:color w:val="000000"/>
          <w:sz w:val="26"/>
          <w:szCs w:val="26"/>
        </w:rPr>
        <w:lastRenderedPageBreak/>
        <w:t>Ежегодно заменяется в среднем 1,5 км сетей водоснабжения, ликвидируются ветхие, что приводит к снижению потерь и количества отключений и аварий в</w:t>
      </w:r>
      <w:r>
        <w:rPr>
          <w:b/>
          <w:bCs/>
          <w:color w:val="000000"/>
          <w:sz w:val="26"/>
          <w:szCs w:val="26"/>
        </w:rPr>
        <w:t xml:space="preserve"> </w:t>
      </w:r>
      <w:r>
        <w:rPr>
          <w:bCs/>
          <w:color w:val="000000"/>
          <w:sz w:val="26"/>
          <w:szCs w:val="26"/>
        </w:rPr>
        <w:t>системе (таблица 9).</w:t>
      </w:r>
    </w:p>
    <w:p w:rsidR="0022648D" w:rsidRDefault="0022648D" w:rsidP="0022648D">
      <w:pPr>
        <w:ind w:right="62"/>
        <w:jc w:val="both"/>
        <w:rPr>
          <w:b/>
          <w:sz w:val="22"/>
          <w:szCs w:val="22"/>
        </w:rPr>
      </w:pPr>
    </w:p>
    <w:p w:rsidR="0022648D" w:rsidRDefault="0022648D" w:rsidP="0022648D">
      <w:pPr>
        <w:ind w:left="40" w:right="62" w:firstLine="680"/>
        <w:jc w:val="both"/>
      </w:pPr>
      <w:r>
        <w:rPr>
          <w:b/>
          <w:sz w:val="22"/>
          <w:szCs w:val="22"/>
        </w:rPr>
        <w:t>Таблица 9 – Реконструкция муниципальных сетей водоснабжения</w:t>
      </w:r>
    </w:p>
    <w:tbl>
      <w:tblPr>
        <w:tblW w:w="9867" w:type="dxa"/>
        <w:tblInd w:w="-5" w:type="dxa"/>
        <w:tblLayout w:type="fixed"/>
        <w:tblLook w:val="0000" w:firstRow="0" w:lastRow="0" w:firstColumn="0" w:lastColumn="0" w:noHBand="0" w:noVBand="0"/>
      </w:tblPr>
      <w:tblGrid>
        <w:gridCol w:w="1718"/>
        <w:gridCol w:w="2179"/>
        <w:gridCol w:w="1991"/>
        <w:gridCol w:w="1869"/>
        <w:gridCol w:w="2110"/>
      </w:tblGrid>
      <w:tr w:rsidR="0022648D" w:rsidTr="00A83A67">
        <w:tc>
          <w:tcPr>
            <w:tcW w:w="17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Год</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b/>
                <w:sz w:val="20"/>
                <w:szCs w:val="20"/>
              </w:rPr>
              <w:t>Протяженность муниципальных сетей, км</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Протяженность ветхих сетей, км</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Замена сети, км в год</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Количество аварий и повреждений (свыше 4 часов)</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2016 год (факт)</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227,103</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29,453</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3,77</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2017 год</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227,103</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20,872</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1,502</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2018 год</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227,103</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20,036</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1,714</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2019 год</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227,103</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19,914</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1,850</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2020 год</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227,103</w:t>
            </w: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19,256</w:t>
            </w: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1,988</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c>
          <w:tcPr>
            <w:tcW w:w="1718"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rPr>
                <w:b/>
              </w:rPr>
              <w:t>Итого</w:t>
            </w:r>
          </w:p>
        </w:tc>
        <w:tc>
          <w:tcPr>
            <w:tcW w:w="217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b/>
              </w:rPr>
            </w:pPr>
          </w:p>
        </w:tc>
        <w:tc>
          <w:tcPr>
            <w:tcW w:w="199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rPr>
                <w:b/>
              </w:rPr>
            </w:pPr>
          </w:p>
        </w:tc>
        <w:tc>
          <w:tcPr>
            <w:tcW w:w="186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13,164</w:t>
            </w:r>
          </w:p>
        </w:tc>
        <w:tc>
          <w:tcPr>
            <w:tcW w:w="2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3</w:t>
            </w:r>
          </w:p>
        </w:tc>
      </w:tr>
    </w:tbl>
    <w:p w:rsidR="0022648D" w:rsidRDefault="0022648D" w:rsidP="0022648D">
      <w:pPr>
        <w:jc w:val="both"/>
        <w:rPr>
          <w:b/>
          <w:bCs/>
          <w:color w:val="000000"/>
          <w:sz w:val="22"/>
          <w:szCs w:val="22"/>
        </w:rPr>
      </w:pPr>
    </w:p>
    <w:p w:rsidR="0022648D" w:rsidRDefault="0022648D" w:rsidP="0022648D">
      <w:pPr>
        <w:shd w:val="clear" w:color="auto" w:fill="FFFFFF"/>
        <w:tabs>
          <w:tab w:val="left" w:pos="0"/>
        </w:tabs>
        <w:ind w:left="14" w:right="14" w:firstLine="720"/>
        <w:jc w:val="both"/>
      </w:pPr>
      <w:r>
        <w:rPr>
          <w:spacing w:val="-1"/>
          <w:sz w:val="26"/>
          <w:szCs w:val="26"/>
        </w:rPr>
        <w:t>Согласно производственным программам по водоснабжению предприятий жилищно-коммунального хозяйства Уватского муниципального района (таблица 10) до 2020 года объем отпускаемого объема воды должен составить 834,01 тыс.м</w:t>
      </w:r>
      <w:r>
        <w:rPr>
          <w:spacing w:val="-1"/>
          <w:sz w:val="26"/>
          <w:szCs w:val="26"/>
          <w:vertAlign w:val="superscript"/>
        </w:rPr>
        <w:t>3</w:t>
      </w:r>
      <w:r>
        <w:rPr>
          <w:spacing w:val="-1"/>
          <w:sz w:val="26"/>
          <w:szCs w:val="26"/>
        </w:rPr>
        <w:t>.</w:t>
      </w:r>
    </w:p>
    <w:p w:rsidR="0022648D" w:rsidRDefault="0022648D" w:rsidP="0022648D">
      <w:pPr>
        <w:shd w:val="clear" w:color="auto" w:fill="FFFFFF"/>
        <w:tabs>
          <w:tab w:val="left" w:pos="0"/>
        </w:tabs>
        <w:ind w:left="14" w:right="14" w:firstLine="720"/>
        <w:jc w:val="both"/>
      </w:pPr>
      <w:r>
        <w:rPr>
          <w:sz w:val="26"/>
          <w:szCs w:val="26"/>
        </w:rPr>
        <w:t>Объем покупной воды должен составить 177,9 тыс.м</w:t>
      </w:r>
      <w:r>
        <w:rPr>
          <w:sz w:val="26"/>
          <w:szCs w:val="26"/>
          <w:vertAlign w:val="superscript"/>
        </w:rPr>
        <w:t>3</w:t>
      </w:r>
      <w:r>
        <w:rPr>
          <w:sz w:val="26"/>
          <w:szCs w:val="26"/>
        </w:rPr>
        <w:t>. Покупную услугу на территории района оказывают два предприятия: МП «Демьянское КП», МП «Ивановское КП». Поставщикам воды являются: АО «Транснефть - Сибирь», Дирекция тепловодоснабжения Свердловской железной дороги ОАО «РЖД».</w:t>
      </w:r>
    </w:p>
    <w:p w:rsidR="0022648D" w:rsidRDefault="0022648D" w:rsidP="0022648D">
      <w:pPr>
        <w:ind w:firstLine="709"/>
        <w:jc w:val="both"/>
        <w:rPr>
          <w:b/>
          <w:bCs/>
          <w:color w:val="000000"/>
          <w:sz w:val="22"/>
          <w:szCs w:val="22"/>
        </w:rPr>
      </w:pPr>
    </w:p>
    <w:p w:rsidR="0022648D" w:rsidRDefault="0022648D" w:rsidP="0022648D">
      <w:pPr>
        <w:ind w:firstLine="720"/>
        <w:jc w:val="both"/>
      </w:pPr>
      <w:r>
        <w:rPr>
          <w:b/>
          <w:sz w:val="22"/>
          <w:szCs w:val="22"/>
        </w:rPr>
        <w:t>Таблица 10 – Основные показатели систем водоснабжения</w:t>
      </w:r>
    </w:p>
    <w:p w:rsidR="0022648D" w:rsidRDefault="0022648D" w:rsidP="0022648D">
      <w:pPr>
        <w:jc w:val="center"/>
        <w:rPr>
          <w:b/>
          <w:sz w:val="26"/>
          <w:szCs w:val="26"/>
        </w:rPr>
      </w:pPr>
    </w:p>
    <w:tbl>
      <w:tblPr>
        <w:tblW w:w="0" w:type="auto"/>
        <w:tblInd w:w="-5" w:type="dxa"/>
        <w:tblLayout w:type="fixed"/>
        <w:tblLook w:val="0000" w:firstRow="0" w:lastRow="0" w:firstColumn="0" w:lastColumn="0" w:noHBand="0" w:noVBand="0"/>
      </w:tblPr>
      <w:tblGrid>
        <w:gridCol w:w="2967"/>
        <w:gridCol w:w="995"/>
        <w:gridCol w:w="1101"/>
        <w:gridCol w:w="1097"/>
        <w:gridCol w:w="939"/>
        <w:gridCol w:w="939"/>
        <w:gridCol w:w="949"/>
      </w:tblGrid>
      <w:tr w:rsidR="0022648D" w:rsidTr="00A83A67">
        <w:trPr>
          <w:trHeight w:val="23"/>
          <w:tblHeader/>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Показатель</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Ед. изм.</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2016</w:t>
            </w:r>
          </w:p>
          <w:p w:rsidR="0022648D" w:rsidRDefault="0022648D" w:rsidP="00A83A67">
            <w:pPr>
              <w:pStyle w:val="14"/>
              <w:jc w:val="center"/>
            </w:pPr>
            <w:r>
              <w:rPr>
                <w:rFonts w:ascii="Arial" w:hAnsi="Arial" w:cs="Arial"/>
                <w:b/>
                <w:bCs/>
              </w:rPr>
              <w:t>год (факт)</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2017</w:t>
            </w:r>
          </w:p>
          <w:p w:rsidR="0022648D" w:rsidRDefault="0022648D" w:rsidP="00CA799C">
            <w:pPr>
              <w:pStyle w:val="14"/>
              <w:jc w:val="center"/>
            </w:pPr>
            <w:r>
              <w:rPr>
                <w:rFonts w:ascii="Arial" w:hAnsi="Arial" w:cs="Arial"/>
                <w:b/>
                <w:bCs/>
              </w:rPr>
              <w:t xml:space="preserve">год </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2018 год</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2019 год</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2020 год</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Фактически поднято воды</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901,45</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1026,13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1028,83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1034,71</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1041,31</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Вода, полученная со стороны</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177,9</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188,76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183,10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177,60</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170,20</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Расход воды на технологические нужды</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128,95</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131,58</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127,63</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123,80</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108,2</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Подано воды в сеть</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772,5</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894,55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901,20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910,91</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933,11</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Неучтенный расход воды (утечки)</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165,37</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132,70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115,85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101,14</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99,1</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тоже в % от поданной воды в сеть</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18,90</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17,01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15,31</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13,78</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11,11</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Реализовано воды, всего</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Cs/>
              </w:rPr>
              <w:t>607,13</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Cs/>
              </w:rPr>
              <w:t>761,85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Cs/>
              </w:rPr>
              <w:t>785,35</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Cs/>
              </w:rPr>
              <w:t>809,77</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Cs/>
              </w:rPr>
              <w:t>834,01</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142"/>
            </w:pPr>
            <w:r>
              <w:t>собственное потребление</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166,63</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167,46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168,30</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169,14</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169,99</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142"/>
            </w:pPr>
            <w:r>
              <w:t>население</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358,7</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500,64</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525,67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551,96</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571,74</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142"/>
            </w:pPr>
            <w:r>
              <w:t>бюджетные организации</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43,0</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46,67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41,96</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41,87</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41,87</w:t>
            </w:r>
          </w:p>
        </w:tc>
      </w:tr>
      <w:tr w:rsidR="0022648D" w:rsidTr="00A83A67">
        <w:trPr>
          <w:trHeight w:val="23"/>
        </w:trPr>
        <w:tc>
          <w:tcPr>
            <w:tcW w:w="296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firstLine="142"/>
            </w:pPr>
            <w:r>
              <w:t>прочие потребители</w:t>
            </w:r>
          </w:p>
        </w:tc>
        <w:tc>
          <w:tcPr>
            <w:tcW w:w="99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r>
              <w:rPr>
                <w:rFonts w:ascii="Arial" w:hAnsi="Arial" w:cs="Arial"/>
              </w:rPr>
              <w:t>в год</w:t>
            </w:r>
          </w:p>
        </w:tc>
        <w:tc>
          <w:tcPr>
            <w:tcW w:w="110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38,8</w:t>
            </w:r>
          </w:p>
        </w:tc>
        <w:tc>
          <w:tcPr>
            <w:tcW w:w="109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47,07</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49,42</w:t>
            </w:r>
          </w:p>
        </w:tc>
        <w:tc>
          <w:tcPr>
            <w:tcW w:w="93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50,41</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50,41</w:t>
            </w:r>
          </w:p>
        </w:tc>
      </w:tr>
    </w:tbl>
    <w:p w:rsidR="0022648D" w:rsidRDefault="0022648D" w:rsidP="0022648D">
      <w:pPr>
        <w:ind w:firstLine="889"/>
        <w:jc w:val="both"/>
        <w:rPr>
          <w:sz w:val="26"/>
          <w:szCs w:val="26"/>
        </w:rPr>
      </w:pPr>
    </w:p>
    <w:p w:rsidR="0022648D" w:rsidRDefault="0022648D" w:rsidP="0022648D">
      <w:pPr>
        <w:pStyle w:val="210"/>
        <w:spacing w:after="0" w:line="240" w:lineRule="auto"/>
        <w:ind w:left="0" w:firstLine="720"/>
        <w:jc w:val="both"/>
      </w:pPr>
      <w:r>
        <w:rPr>
          <w:iCs/>
          <w:sz w:val="26"/>
          <w:szCs w:val="26"/>
        </w:rPr>
        <w:t xml:space="preserve">Снижение отпуска ресурсов в 2015-2016 годах связано с </w:t>
      </w:r>
      <w:r>
        <w:rPr>
          <w:color w:val="000000"/>
          <w:sz w:val="26"/>
          <w:szCs w:val="26"/>
        </w:rPr>
        <w:t xml:space="preserve">исполнением требований Федерального Закона </w:t>
      </w:r>
      <w:r>
        <w:rPr>
          <w:color w:val="000000"/>
          <w:kern w:val="1"/>
          <w:sz w:val="26"/>
          <w:szCs w:val="26"/>
        </w:rPr>
        <w:t>Российской Федерации</w:t>
      </w:r>
      <w:r>
        <w:rPr>
          <w:rFonts w:ascii="PT Serif" w:hAnsi="PT Serif" w:cs="Tahoma"/>
          <w:color w:val="000000"/>
          <w:kern w:val="1"/>
          <w:sz w:val="26"/>
          <w:szCs w:val="26"/>
        </w:rPr>
        <w:t xml:space="preserve"> от </w:t>
      </w:r>
      <w:r>
        <w:rPr>
          <w:color w:val="000000"/>
          <w:kern w:val="1"/>
          <w:sz w:val="26"/>
          <w:szCs w:val="26"/>
        </w:rPr>
        <w:t xml:space="preserve">23.11.2009 №261-ФЗ </w:t>
      </w:r>
      <w:r>
        <w:rPr>
          <w:color w:val="000000"/>
          <w:sz w:val="26"/>
          <w:szCs w:val="26"/>
        </w:rPr>
        <w:t xml:space="preserve">«Об энергосбережении и о повышении энергетической эффективности и о </w:t>
      </w:r>
      <w:r>
        <w:rPr>
          <w:color w:val="000000"/>
          <w:sz w:val="26"/>
          <w:szCs w:val="26"/>
        </w:rPr>
        <w:lastRenderedPageBreak/>
        <w:t>внесении изменений в отдельные законодательные акты Российской Федерации»</w:t>
      </w:r>
      <w:r>
        <w:rPr>
          <w:color w:val="000000"/>
          <w:kern w:val="1"/>
          <w:sz w:val="26"/>
          <w:szCs w:val="26"/>
        </w:rPr>
        <w:t xml:space="preserve"> и </w:t>
      </w:r>
      <w:r>
        <w:rPr>
          <w:sz w:val="26"/>
          <w:szCs w:val="26"/>
        </w:rPr>
        <w:t>уменьшением утечек и неучтенного расхода ресурсов в результате установки приборов учета у производителей и потребителей.</w:t>
      </w:r>
    </w:p>
    <w:p w:rsidR="0022648D" w:rsidRDefault="0022648D" w:rsidP="0022648D">
      <w:pPr>
        <w:shd w:val="clear" w:color="auto" w:fill="FFFFFF"/>
        <w:ind w:left="22" w:right="7" w:firstLine="720"/>
        <w:jc w:val="both"/>
      </w:pPr>
      <w:r>
        <w:rPr>
          <w:sz w:val="26"/>
          <w:szCs w:val="26"/>
        </w:rPr>
        <w:t>Кроме того, в результате инвестиций в коммунальное хозяйство, проведения ежегодных мероприятий по ремонту и замене водопроводных сетей и водонапорных башен за счет средств, поступающих от реализации товаров и услуг предприятий, прогнозируется снижение технологических потерь (утечек) на сетях почти на 35% (с 165,37 тыс.м</w:t>
      </w:r>
      <w:r>
        <w:rPr>
          <w:sz w:val="26"/>
          <w:szCs w:val="26"/>
          <w:vertAlign w:val="superscript"/>
        </w:rPr>
        <w:t>3</w:t>
      </w:r>
      <w:r>
        <w:rPr>
          <w:sz w:val="26"/>
          <w:szCs w:val="26"/>
        </w:rPr>
        <w:t>/год в 2016 году до 99,1 тыс.м</w:t>
      </w:r>
      <w:r>
        <w:rPr>
          <w:sz w:val="26"/>
          <w:szCs w:val="26"/>
          <w:vertAlign w:val="superscript"/>
        </w:rPr>
        <w:t>3</w:t>
      </w:r>
      <w:r>
        <w:rPr>
          <w:sz w:val="26"/>
          <w:szCs w:val="26"/>
        </w:rPr>
        <w:t>/год в 2020 году).</w:t>
      </w:r>
    </w:p>
    <w:p w:rsidR="0022648D" w:rsidRDefault="0022648D" w:rsidP="0022648D">
      <w:pPr>
        <w:jc w:val="center"/>
        <w:rPr>
          <w:b/>
          <w:sz w:val="26"/>
          <w:szCs w:val="26"/>
        </w:rPr>
      </w:pPr>
    </w:p>
    <w:p w:rsidR="0022648D" w:rsidRDefault="0022648D" w:rsidP="0022648D">
      <w:pPr>
        <w:jc w:val="center"/>
      </w:pPr>
      <w:r>
        <w:rPr>
          <w:b/>
          <w:sz w:val="26"/>
          <w:szCs w:val="26"/>
        </w:rPr>
        <w:t>Водоотведение.</w:t>
      </w:r>
    </w:p>
    <w:p w:rsidR="0022648D" w:rsidRDefault="0022648D" w:rsidP="0022648D">
      <w:pPr>
        <w:ind w:firstLine="708"/>
        <w:jc w:val="both"/>
      </w:pPr>
      <w:r>
        <w:rPr>
          <w:sz w:val="26"/>
          <w:szCs w:val="26"/>
        </w:rPr>
        <w:t xml:space="preserve">Централизованная система канализации имеется в шести населенных пунктах: с.Демьянское, п.Демьянка, п.Муген, п.Нагорный, ст.Юность-Комсомольская, п.Туртас. </w:t>
      </w:r>
    </w:p>
    <w:p w:rsidR="0022648D" w:rsidRDefault="0022648D" w:rsidP="0022648D">
      <w:pPr>
        <w:ind w:firstLine="708"/>
        <w:jc w:val="both"/>
      </w:pPr>
      <w:r>
        <w:rPr>
          <w:sz w:val="26"/>
          <w:szCs w:val="26"/>
        </w:rPr>
        <w:t>Общая протяженность муниципальных сетей канализации Уватского муниципального района на 01.01.2017 год составляет 44,03 км. Из них ветхих канализационных сетей 23,40 км.</w:t>
      </w:r>
    </w:p>
    <w:p w:rsidR="0022648D" w:rsidRDefault="0022648D" w:rsidP="0022648D">
      <w:pPr>
        <w:ind w:firstLine="708"/>
        <w:jc w:val="both"/>
      </w:pPr>
      <w:r>
        <w:rPr>
          <w:color w:val="000000"/>
          <w:sz w:val="26"/>
          <w:szCs w:val="26"/>
        </w:rPr>
        <w:t>Очистные сооружения имеются на всех территориях, где проходит централизованная система водоотведения, в том числе 2 – муниципальные (п.Туртас, п.Нагорный). Остальные очистные сооружения ведомственные.</w:t>
      </w:r>
    </w:p>
    <w:p w:rsidR="0022648D" w:rsidRDefault="0022648D" w:rsidP="0022648D">
      <w:pPr>
        <w:pStyle w:val="consnormal0"/>
        <w:spacing w:before="0" w:after="0"/>
        <w:ind w:firstLine="720"/>
        <w:jc w:val="both"/>
      </w:pPr>
      <w:r>
        <w:rPr>
          <w:rFonts w:ascii="Arial" w:hAnsi="Arial" w:cs="Arial"/>
          <w:sz w:val="26"/>
          <w:szCs w:val="26"/>
        </w:rPr>
        <w:t>Установленная пропускная способность очистных сооружений канализации составляет 400 м</w:t>
      </w:r>
      <w:r>
        <w:rPr>
          <w:rFonts w:ascii="Arial" w:hAnsi="Arial" w:cs="Arial"/>
          <w:sz w:val="26"/>
          <w:szCs w:val="26"/>
          <w:vertAlign w:val="superscript"/>
        </w:rPr>
        <w:t>3</w:t>
      </w:r>
      <w:r>
        <w:rPr>
          <w:rFonts w:ascii="Arial" w:hAnsi="Arial" w:cs="Arial"/>
          <w:sz w:val="26"/>
          <w:szCs w:val="26"/>
        </w:rPr>
        <w:t>/сут. От общего объема сбрасываемых в водные объекты сточных вод 87% очищаются на очистных сооружениях.</w:t>
      </w:r>
    </w:p>
    <w:p w:rsidR="0022648D" w:rsidRDefault="0022648D" w:rsidP="0022648D">
      <w:pPr>
        <w:ind w:firstLine="858"/>
        <w:jc w:val="both"/>
      </w:pPr>
      <w:r>
        <w:rPr>
          <w:sz w:val="26"/>
          <w:szCs w:val="26"/>
        </w:rPr>
        <w:t>Одной из главных причин убыточности по услугам сетевой канализации является превышение расхода электроэнергии на перекачку и очистку сточной жидкости. Большой срок эксплуатации инженерных сетей водоотведения приводит к перерасходу ремонтного фонда. В п.Нагорный существующие канализационно - очистные сооружения были рассчитаны на очистку стоков в объеме 400 м</w:t>
      </w:r>
      <w:r>
        <w:rPr>
          <w:sz w:val="26"/>
          <w:szCs w:val="26"/>
          <w:vertAlign w:val="superscript"/>
        </w:rPr>
        <w:t>3</w:t>
      </w:r>
      <w:r>
        <w:rPr>
          <w:sz w:val="26"/>
          <w:szCs w:val="26"/>
        </w:rPr>
        <w:t xml:space="preserve"> в сутки. Фактически предприятие очищает стоки в объеме 84,4 м</w:t>
      </w:r>
      <w:r>
        <w:rPr>
          <w:sz w:val="26"/>
          <w:szCs w:val="26"/>
          <w:vertAlign w:val="superscript"/>
        </w:rPr>
        <w:t>3</w:t>
      </w:r>
      <w:r>
        <w:rPr>
          <w:sz w:val="26"/>
          <w:szCs w:val="26"/>
        </w:rPr>
        <w:t xml:space="preserve"> в сутки. </w:t>
      </w:r>
    </w:p>
    <w:p w:rsidR="0022648D" w:rsidRDefault="0022648D" w:rsidP="0022648D">
      <w:pPr>
        <w:ind w:firstLine="858"/>
        <w:jc w:val="both"/>
      </w:pPr>
      <w:r>
        <w:rPr>
          <w:color w:val="000000"/>
          <w:sz w:val="26"/>
          <w:szCs w:val="26"/>
        </w:rPr>
        <w:t xml:space="preserve">Выгребная канализация действует в 10 населенных пунктах района (с.Уват, с.Ивановка, с.Осинник, п.Першино, с.Красный Яр, с.Алымка, п.Демьянка, с.Демьянское, д.Солянка, п.Туртас). Для приема стоков и жидких бытовых отходов используется 512 единицы выгребов и септиков. </w:t>
      </w:r>
    </w:p>
    <w:p w:rsidR="0022648D" w:rsidRDefault="0022648D" w:rsidP="0022648D">
      <w:pPr>
        <w:tabs>
          <w:tab w:val="left" w:pos="0"/>
        </w:tabs>
        <w:ind w:firstLine="707"/>
        <w:jc w:val="both"/>
      </w:pPr>
      <w:r>
        <w:rPr>
          <w:color w:val="000000"/>
          <w:sz w:val="26"/>
          <w:szCs w:val="26"/>
        </w:rPr>
        <w:t>Годовой объем жидких бытовых отходов, вывезенных автотранспортом составляет 171,3 тыс.м</w:t>
      </w:r>
      <w:r>
        <w:rPr>
          <w:color w:val="000000"/>
          <w:sz w:val="26"/>
          <w:szCs w:val="26"/>
          <w:vertAlign w:val="superscript"/>
        </w:rPr>
        <w:t>3</w:t>
      </w:r>
      <w:r>
        <w:rPr>
          <w:color w:val="000000"/>
          <w:sz w:val="26"/>
          <w:szCs w:val="26"/>
        </w:rPr>
        <w:t xml:space="preserve">/год. </w:t>
      </w:r>
    </w:p>
    <w:p w:rsidR="0022648D" w:rsidRDefault="0022648D" w:rsidP="0022648D">
      <w:pPr>
        <w:ind w:firstLine="858"/>
        <w:jc w:val="both"/>
      </w:pPr>
      <w:r>
        <w:rPr>
          <w:sz w:val="26"/>
          <w:szCs w:val="26"/>
        </w:rPr>
        <w:t>На вывозе стоков задействовано 20 автомобилей. По состоянию на 01.01.2017 система канализации находится на обслуживании МП «Ивановское КП», МП «Демьянское КП», МП «Туртасское КП».</w:t>
      </w:r>
    </w:p>
    <w:p w:rsidR="0022648D" w:rsidRDefault="0022648D" w:rsidP="0022648D">
      <w:pPr>
        <w:ind w:firstLine="720"/>
        <w:jc w:val="both"/>
      </w:pPr>
      <w:r>
        <w:rPr>
          <w:sz w:val="26"/>
          <w:szCs w:val="26"/>
        </w:rPr>
        <w:t>Одной из главных причин убыточности по услугам выгребной канализации является удаленность зон обслуживания, превышение затрат на горюче-смазочные материалы, так как эксплуатируемая техника имеет большой износ, и фактическое потребление топлива превышает нормативный. Большой срок эксплуатации спецтехники приводит к перерасходу ремонтного фонда.</w:t>
      </w:r>
    </w:p>
    <w:p w:rsidR="0022648D" w:rsidRDefault="0022648D" w:rsidP="0022648D">
      <w:pPr>
        <w:ind w:firstLine="709"/>
        <w:jc w:val="both"/>
      </w:pPr>
      <w:r>
        <w:rPr>
          <w:color w:val="000000"/>
          <w:sz w:val="26"/>
          <w:szCs w:val="26"/>
        </w:rPr>
        <w:t xml:space="preserve">Для снижения себестоимости, и как следствие тарифа на услуги </w:t>
      </w:r>
      <w:r>
        <w:rPr>
          <w:color w:val="000000"/>
          <w:sz w:val="26"/>
          <w:szCs w:val="26"/>
        </w:rPr>
        <w:lastRenderedPageBreak/>
        <w:t>выгребного водоотведения для потребителей Уватского муниципального района, ежегодно приобретаются новые единицы специализированной техники для снижения затрат на топливо, ремонтный фонд, оптимизации расходов по заработной плате.</w:t>
      </w:r>
    </w:p>
    <w:p w:rsidR="0022648D" w:rsidRDefault="0022648D" w:rsidP="0022648D">
      <w:pPr>
        <w:ind w:firstLine="720"/>
        <w:jc w:val="both"/>
        <w:rPr>
          <w:b/>
          <w:color w:val="000000"/>
          <w:sz w:val="22"/>
          <w:szCs w:val="22"/>
        </w:rPr>
      </w:pPr>
    </w:p>
    <w:p w:rsidR="0022648D" w:rsidRDefault="0022648D" w:rsidP="0022648D">
      <w:pPr>
        <w:ind w:firstLine="720"/>
        <w:jc w:val="both"/>
      </w:pPr>
      <w:r>
        <w:rPr>
          <w:b/>
          <w:sz w:val="22"/>
          <w:szCs w:val="22"/>
        </w:rPr>
        <w:t>Таблица 11 – Характеристика систем водоотведения Уватского муниципального района</w:t>
      </w:r>
    </w:p>
    <w:p w:rsidR="0022648D" w:rsidRDefault="0022648D" w:rsidP="0022648D">
      <w:pPr>
        <w:tabs>
          <w:tab w:val="left" w:pos="0"/>
        </w:tabs>
        <w:ind w:firstLine="720"/>
        <w:jc w:val="both"/>
        <w:rPr>
          <w:b/>
          <w:sz w:val="22"/>
          <w:szCs w:val="22"/>
        </w:rPr>
      </w:pPr>
    </w:p>
    <w:tbl>
      <w:tblPr>
        <w:tblW w:w="0" w:type="auto"/>
        <w:tblInd w:w="-5" w:type="dxa"/>
        <w:tblLayout w:type="fixed"/>
        <w:tblLook w:val="0000" w:firstRow="0" w:lastRow="0" w:firstColumn="0" w:lastColumn="0" w:noHBand="0" w:noVBand="0"/>
      </w:tblPr>
      <w:tblGrid>
        <w:gridCol w:w="3545"/>
        <w:gridCol w:w="1015"/>
        <w:gridCol w:w="918"/>
        <w:gridCol w:w="982"/>
        <w:gridCol w:w="847"/>
        <w:gridCol w:w="847"/>
        <w:gridCol w:w="727"/>
      </w:tblGrid>
      <w:tr w:rsidR="0022648D" w:rsidTr="00A83A67">
        <w:trPr>
          <w:trHeight w:val="315"/>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sz w:val="18"/>
                <w:szCs w:val="18"/>
              </w:rPr>
              <w:t>Показатель</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sz w:val="18"/>
                <w:szCs w:val="18"/>
              </w:rPr>
              <w:t>Ед. изм.</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2016 год</w:t>
            </w:r>
          </w:p>
          <w:p w:rsidR="0022648D" w:rsidRDefault="0022648D" w:rsidP="00A83A67">
            <w:pPr>
              <w:jc w:val="center"/>
            </w:pPr>
            <w:r>
              <w:rPr>
                <w:b/>
              </w:rPr>
              <w:t>(факт)</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2017</w:t>
            </w:r>
          </w:p>
          <w:p w:rsidR="0022648D" w:rsidRDefault="0022648D" w:rsidP="00204119">
            <w:pPr>
              <w:jc w:val="center"/>
            </w:pPr>
            <w:r>
              <w:rPr>
                <w:b/>
              </w:rPr>
              <w:t xml:space="preserve">год </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2018 год</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2019 год</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2020</w:t>
            </w:r>
          </w:p>
          <w:p w:rsidR="0022648D" w:rsidRDefault="0022648D" w:rsidP="00A83A67">
            <w:pPr>
              <w:jc w:val="center"/>
            </w:pPr>
            <w:r>
              <w:rPr>
                <w:b/>
              </w:rPr>
              <w:t>год</w:t>
            </w:r>
          </w:p>
        </w:tc>
      </w:tr>
      <w:tr w:rsidR="0022648D" w:rsidTr="00A83A67">
        <w:trPr>
          <w:trHeight w:val="315"/>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Число канализационных насосных станций</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ед.</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7</w:t>
            </w:r>
          </w:p>
        </w:tc>
      </w:tr>
      <w:tr w:rsidR="0022648D" w:rsidTr="00A83A67">
        <w:trPr>
          <w:trHeight w:val="315"/>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Число очистных сооружений канализации</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ед.</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4</w:t>
            </w:r>
          </w:p>
        </w:tc>
      </w:tr>
      <w:tr w:rsidR="0022648D" w:rsidTr="00A83A67">
        <w:trPr>
          <w:trHeight w:val="543"/>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Пропускная способность очистных сооружений</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т.м.3/сут</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0,8</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0,8</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0,8</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1,6</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1,6</w:t>
            </w:r>
          </w:p>
        </w:tc>
      </w:tr>
      <w:tr w:rsidR="0022648D" w:rsidTr="00A83A67">
        <w:trPr>
          <w:trHeight w:val="243"/>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Протяженность канализационных сетей</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км</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44,03</w:t>
            </w:r>
          </w:p>
        </w:tc>
      </w:tr>
      <w:tr w:rsidR="0022648D" w:rsidTr="00A83A67">
        <w:trPr>
          <w:cantSplit/>
          <w:trHeight w:val="375"/>
        </w:trPr>
        <w:tc>
          <w:tcPr>
            <w:tcW w:w="3545" w:type="dxa"/>
            <w:vMerge w:val="restart"/>
            <w:tcBorders>
              <w:top w:val="single" w:sz="4" w:space="0" w:color="000000"/>
              <w:left w:val="single" w:sz="4" w:space="0" w:color="000000"/>
              <w:bottom w:val="single" w:sz="4" w:space="0" w:color="000000"/>
            </w:tcBorders>
            <w:shd w:val="clear" w:color="auto" w:fill="auto"/>
            <w:vAlign w:val="center"/>
          </w:tcPr>
          <w:p w:rsidR="0022648D" w:rsidRDefault="0022648D" w:rsidP="00A83A67">
            <w:r>
              <w:t>Протяженность ветхих муниципальных канализационных сетей</w:t>
            </w:r>
          </w:p>
          <w:p w:rsidR="0022648D" w:rsidRDefault="0022648D" w:rsidP="00A83A67">
            <w:r>
              <w:t>в %</w:t>
            </w:r>
          </w:p>
        </w:tc>
        <w:tc>
          <w:tcPr>
            <w:tcW w:w="1015" w:type="dxa"/>
            <w:vMerge w:val="restart"/>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км</w:t>
            </w:r>
          </w:p>
          <w:p w:rsidR="0022648D" w:rsidRDefault="0022648D" w:rsidP="00A83A67"/>
          <w:p w:rsidR="0022648D" w:rsidRDefault="0022648D" w:rsidP="00A83A67">
            <w:pPr>
              <w:jc w:val="center"/>
            </w:pPr>
            <w:r>
              <w:t>%</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23,40</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23,4</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23,37</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23,19</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23,04</w:t>
            </w:r>
          </w:p>
        </w:tc>
      </w:tr>
      <w:tr w:rsidR="0022648D" w:rsidTr="00A83A67">
        <w:trPr>
          <w:cantSplit/>
          <w:trHeight w:val="300"/>
        </w:trPr>
        <w:tc>
          <w:tcPr>
            <w:tcW w:w="3545"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rPr>
                <w:b/>
              </w:rPr>
            </w:pPr>
          </w:p>
        </w:tc>
        <w:tc>
          <w:tcPr>
            <w:tcW w:w="1015" w:type="dxa"/>
            <w:vMerge/>
            <w:tcBorders>
              <w:top w:val="single" w:sz="4" w:space="0" w:color="000000"/>
              <w:left w:val="single" w:sz="4" w:space="0" w:color="000000"/>
              <w:bottom w:val="single" w:sz="4" w:space="0" w:color="000000"/>
            </w:tcBorders>
            <w:shd w:val="clear" w:color="auto" w:fill="auto"/>
            <w:vAlign w:val="center"/>
          </w:tcPr>
          <w:p w:rsidR="0022648D" w:rsidRDefault="0022648D" w:rsidP="00A83A67">
            <w:pPr>
              <w:snapToGrid w:val="0"/>
              <w:jc w:val="center"/>
            </w:pP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58,18</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58,12</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53,07</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52,67</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52,23</w:t>
            </w:r>
          </w:p>
        </w:tc>
      </w:tr>
      <w:tr w:rsidR="0022648D" w:rsidTr="00A83A67">
        <w:trPr>
          <w:trHeight w:val="231"/>
        </w:trPr>
        <w:tc>
          <w:tcPr>
            <w:tcW w:w="35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Замена канализационных сетей</w:t>
            </w:r>
          </w:p>
        </w:tc>
        <w:tc>
          <w:tcPr>
            <w:tcW w:w="101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км</w:t>
            </w:r>
          </w:p>
        </w:tc>
        <w:tc>
          <w:tcPr>
            <w:tcW w:w="91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0,00</w:t>
            </w:r>
          </w:p>
        </w:tc>
        <w:tc>
          <w:tcPr>
            <w:tcW w:w="98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8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0,15</w:t>
            </w:r>
          </w:p>
        </w:tc>
      </w:tr>
    </w:tbl>
    <w:p w:rsidR="0022648D" w:rsidRDefault="0022648D" w:rsidP="0022648D">
      <w:pPr>
        <w:tabs>
          <w:tab w:val="left" w:pos="0"/>
        </w:tabs>
        <w:ind w:firstLine="720"/>
        <w:jc w:val="both"/>
        <w:rPr>
          <w:b/>
          <w:sz w:val="22"/>
          <w:szCs w:val="22"/>
        </w:rPr>
      </w:pPr>
    </w:p>
    <w:p w:rsidR="0022648D" w:rsidRDefault="0022648D" w:rsidP="0022648D">
      <w:pPr>
        <w:ind w:firstLine="709"/>
        <w:jc w:val="both"/>
      </w:pPr>
      <w:r>
        <w:rPr>
          <w:color w:val="000000"/>
          <w:sz w:val="26"/>
          <w:szCs w:val="26"/>
        </w:rPr>
        <w:t>Услугами центрального водоотведения пользуется 5,017 тыс. человек из 19,25 тыс. человек, проживающих на территории района, что составляет 26 %.</w:t>
      </w:r>
    </w:p>
    <w:p w:rsidR="0022648D" w:rsidRDefault="0022648D" w:rsidP="0022648D">
      <w:pPr>
        <w:ind w:firstLine="709"/>
        <w:jc w:val="both"/>
      </w:pPr>
      <w:r>
        <w:rPr>
          <w:color w:val="000000"/>
          <w:sz w:val="26"/>
          <w:szCs w:val="26"/>
        </w:rPr>
        <w:t>Услугами выгребной канализации пользуется 5,148 тыс. человек из 19,25 тыс. человек, проживающих на территории района, что составляет 27 %.</w:t>
      </w:r>
    </w:p>
    <w:p w:rsidR="0022648D" w:rsidRDefault="0022648D" w:rsidP="0022648D">
      <w:pPr>
        <w:ind w:firstLine="709"/>
        <w:jc w:val="both"/>
      </w:pPr>
      <w:r>
        <w:rPr>
          <w:color w:val="000000"/>
          <w:sz w:val="26"/>
          <w:szCs w:val="26"/>
        </w:rPr>
        <w:t>Большинство потребителей услуг централизованного водоотведения составляют многоквартирные дома, услуг выгребной канализации – индивидуальные жилые дома (коттеджи, дома, построенные по типу блокированной застройки).</w:t>
      </w:r>
    </w:p>
    <w:p w:rsidR="0022648D" w:rsidRDefault="0022648D" w:rsidP="0022648D">
      <w:pPr>
        <w:ind w:firstLine="720"/>
        <w:jc w:val="both"/>
        <w:rPr>
          <w:b/>
          <w:color w:val="000000"/>
          <w:sz w:val="22"/>
          <w:szCs w:val="22"/>
        </w:rPr>
      </w:pPr>
    </w:p>
    <w:p w:rsidR="0022648D" w:rsidRDefault="0022648D" w:rsidP="0022648D">
      <w:pPr>
        <w:ind w:firstLine="720"/>
        <w:jc w:val="both"/>
      </w:pPr>
      <w:r>
        <w:rPr>
          <w:b/>
          <w:sz w:val="22"/>
          <w:szCs w:val="22"/>
        </w:rPr>
        <w:t xml:space="preserve">Таблица 12 - Структура потребителей услуг водоотведения (сеть) и вывоза жидких бытовых отходов </w:t>
      </w:r>
      <w:r w:rsidR="006F27BC">
        <w:rPr>
          <w:b/>
          <w:sz w:val="22"/>
          <w:szCs w:val="22"/>
        </w:rPr>
        <w:t>Уватского муниципального района.</w:t>
      </w:r>
    </w:p>
    <w:p w:rsidR="0022648D" w:rsidRDefault="0022648D" w:rsidP="0022648D">
      <w:pPr>
        <w:ind w:firstLine="720"/>
        <w:jc w:val="both"/>
        <w:rPr>
          <w:b/>
          <w:sz w:val="22"/>
          <w:szCs w:val="22"/>
        </w:rPr>
      </w:pPr>
    </w:p>
    <w:tbl>
      <w:tblPr>
        <w:tblW w:w="0" w:type="auto"/>
        <w:tblInd w:w="-18" w:type="dxa"/>
        <w:tblLayout w:type="fixed"/>
        <w:tblCellMar>
          <w:left w:w="0" w:type="dxa"/>
          <w:right w:w="0" w:type="dxa"/>
        </w:tblCellMar>
        <w:tblLook w:val="0000" w:firstRow="0" w:lastRow="0" w:firstColumn="0" w:lastColumn="0" w:noHBand="0" w:noVBand="0"/>
      </w:tblPr>
      <w:tblGrid>
        <w:gridCol w:w="4648"/>
        <w:gridCol w:w="1345"/>
        <w:gridCol w:w="2080"/>
        <w:gridCol w:w="1601"/>
        <w:gridCol w:w="18"/>
      </w:tblGrid>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rPr>
                <w:b/>
                <w:bCs/>
              </w:rPr>
            </w:pPr>
          </w:p>
          <w:p w:rsidR="0022648D" w:rsidRDefault="0022648D" w:rsidP="00A83A67">
            <w:pPr>
              <w:jc w:val="center"/>
            </w:pPr>
            <w:r>
              <w:rPr>
                <w:b/>
                <w:bCs/>
              </w:rPr>
              <w:t>Наименование</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Количество</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bCs/>
              </w:rPr>
              <w:t>в том числе с установленными приборами учета</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План 2017-2020 годы</w:t>
            </w:r>
          </w:p>
        </w:tc>
      </w:tr>
      <w:tr w:rsidR="0022648D" w:rsidTr="00A83A67">
        <w:tblPrEx>
          <w:tblCellMar>
            <w:top w:w="18" w:type="dxa"/>
            <w:left w:w="18" w:type="dxa"/>
            <w:right w:w="18" w:type="dxa"/>
          </w:tblCellMar>
        </w:tblPrEx>
        <w:trPr>
          <w:gridAfter w:val="1"/>
          <w:wAfter w:w="18" w:type="dxa"/>
          <w:trHeight w:val="23"/>
        </w:trPr>
        <w:tc>
          <w:tcPr>
            <w:tcW w:w="9674" w:type="dxa"/>
            <w:gridSpan w:val="4"/>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pStyle w:val="14"/>
              <w:jc w:val="center"/>
            </w:pPr>
            <w:r>
              <w:rPr>
                <w:rFonts w:ascii="Arial" w:hAnsi="Arial" w:cs="Arial"/>
                <w:b/>
                <w:bCs/>
              </w:rPr>
              <w:t>водоотведение (сеть)</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1.Общее количество абонентов</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5059</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1950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5099</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1.1. Промышленные и коммерческие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25</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26</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1.2. Бюджетные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17</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18</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17</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t>1.3. Население, чел.:</w:t>
            </w:r>
          </w:p>
          <w:p w:rsidR="0022648D" w:rsidRDefault="0022648D" w:rsidP="00A83A67">
            <w:r>
              <w:rPr>
                <w:rFonts w:eastAsia="Arial"/>
              </w:rPr>
              <w:t xml:space="preserve">   </w:t>
            </w:r>
            <w:r>
              <w:t>а) многоквартирные дома, чел.;</w:t>
            </w:r>
          </w:p>
          <w:p w:rsidR="0022648D" w:rsidRDefault="0022648D" w:rsidP="00A83A67">
            <w:r>
              <w:rPr>
                <w:rFonts w:eastAsia="Arial"/>
              </w:rPr>
              <w:t xml:space="preserve">   </w:t>
            </w:r>
            <w:r>
              <w:t>б) индивидуальные дома, чел.</w:t>
            </w:r>
          </w:p>
        </w:tc>
        <w:tc>
          <w:tcPr>
            <w:tcW w:w="134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5017</w:t>
            </w:r>
          </w:p>
          <w:p w:rsidR="0022648D" w:rsidRDefault="0022648D" w:rsidP="00A83A67">
            <w:pPr>
              <w:jc w:val="center"/>
            </w:pPr>
            <w:r>
              <w:t>4496</w:t>
            </w:r>
          </w:p>
          <w:p w:rsidR="0022648D" w:rsidRDefault="0022648D" w:rsidP="00A83A67">
            <w:pPr>
              <w:jc w:val="center"/>
            </w:pPr>
            <w:r>
              <w:t>521</w:t>
            </w:r>
          </w:p>
        </w:tc>
        <w:tc>
          <w:tcPr>
            <w:tcW w:w="2080" w:type="dxa"/>
            <w:tcBorders>
              <w:top w:val="single" w:sz="4" w:space="0" w:color="000000"/>
              <w:left w:val="single" w:sz="4" w:space="0" w:color="000000"/>
              <w:bottom w:val="single" w:sz="4" w:space="0" w:color="000000"/>
            </w:tcBorders>
            <w:shd w:val="clear" w:color="auto" w:fill="auto"/>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1912</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1412</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500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5056</w:t>
            </w:r>
          </w:p>
          <w:p w:rsidR="0022648D" w:rsidRDefault="0022648D" w:rsidP="00A83A67">
            <w:pPr>
              <w:jc w:val="center"/>
            </w:pPr>
            <w:r>
              <w:t>4535</w:t>
            </w:r>
          </w:p>
          <w:p w:rsidR="0022648D" w:rsidRDefault="0022648D" w:rsidP="00A83A67">
            <w:pPr>
              <w:jc w:val="center"/>
            </w:pPr>
            <w:r>
              <w:t>521</w:t>
            </w:r>
          </w:p>
        </w:tc>
      </w:tr>
      <w:tr w:rsidR="0022648D" w:rsidTr="00A83A67">
        <w:tblPrEx>
          <w:tblCellMar>
            <w:top w:w="18" w:type="dxa"/>
            <w:left w:w="18" w:type="dxa"/>
            <w:right w:w="18" w:type="dxa"/>
          </w:tblCellMar>
        </w:tblPrEx>
        <w:trPr>
          <w:gridAfter w:val="1"/>
          <w:wAfter w:w="18" w:type="dxa"/>
          <w:trHeight w:val="23"/>
        </w:trPr>
        <w:tc>
          <w:tcPr>
            <w:tcW w:w="967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вывоз жидких бытовых отходов</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2.Общее количество абонентов</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5281</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5307</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2.1. Промышленные и коммерческие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58</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59</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tcPr>
          <w:p w:rsidR="0022648D" w:rsidRDefault="0022648D" w:rsidP="00A83A67">
            <w:r>
              <w:t>2.2. Бюджетные организации, ед.</w:t>
            </w:r>
          </w:p>
        </w:tc>
        <w:tc>
          <w:tcPr>
            <w:tcW w:w="1345"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75</w:t>
            </w:r>
          </w:p>
        </w:tc>
        <w:tc>
          <w:tcPr>
            <w:tcW w:w="208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75</w:t>
            </w:r>
          </w:p>
        </w:tc>
      </w:tr>
      <w:tr w:rsidR="0022648D" w:rsidTr="00A83A67">
        <w:trPr>
          <w:trHeight w:val="23"/>
        </w:trPr>
        <w:tc>
          <w:tcPr>
            <w:tcW w:w="4648"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lastRenderedPageBreak/>
              <w:t>2.3. Население, чел.:</w:t>
            </w:r>
          </w:p>
          <w:p w:rsidR="0022648D" w:rsidRDefault="0022648D" w:rsidP="00A83A67">
            <w:pPr>
              <w:widowControl/>
              <w:autoSpaceDE/>
            </w:pPr>
            <w:r>
              <w:rPr>
                <w:rFonts w:eastAsia="Arial"/>
              </w:rPr>
              <w:t xml:space="preserve">  </w:t>
            </w:r>
            <w:r>
              <w:t>а) многоквартирные дома, чел.;</w:t>
            </w:r>
          </w:p>
          <w:p w:rsidR="0022648D" w:rsidRDefault="0022648D" w:rsidP="00A83A67">
            <w:pPr>
              <w:widowControl/>
              <w:autoSpaceDE/>
            </w:pPr>
            <w:r>
              <w:rPr>
                <w:rFonts w:eastAsia="Arial"/>
              </w:rPr>
              <w:t xml:space="preserve">  </w:t>
            </w:r>
            <w:r>
              <w:t>б) индивидуальные дома, чел.</w:t>
            </w:r>
          </w:p>
        </w:tc>
        <w:tc>
          <w:tcPr>
            <w:tcW w:w="134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5148</w:t>
            </w:r>
          </w:p>
          <w:p w:rsidR="0022648D" w:rsidRDefault="0022648D" w:rsidP="00A83A67">
            <w:pPr>
              <w:jc w:val="center"/>
            </w:pPr>
            <w:r>
              <w:t>1008</w:t>
            </w:r>
          </w:p>
          <w:p w:rsidR="0022648D" w:rsidRDefault="0022648D" w:rsidP="00A83A67">
            <w:pPr>
              <w:jc w:val="center"/>
            </w:pPr>
            <w:r>
              <w:t>4140</w:t>
            </w:r>
          </w:p>
        </w:tc>
        <w:tc>
          <w:tcPr>
            <w:tcW w:w="2080" w:type="dxa"/>
            <w:tcBorders>
              <w:top w:val="single" w:sz="4" w:space="0" w:color="000000"/>
              <w:left w:val="single" w:sz="4" w:space="0" w:color="000000"/>
              <w:bottom w:val="single" w:sz="4" w:space="0" w:color="000000"/>
            </w:tcBorders>
            <w:shd w:val="clear" w:color="auto" w:fill="auto"/>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0</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0</w:t>
            </w:r>
          </w:p>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sz w:val="20"/>
                <w:szCs w:val="20"/>
              </w:rPr>
              <w:t>0</w:t>
            </w:r>
          </w:p>
        </w:tc>
        <w:tc>
          <w:tcPr>
            <w:tcW w:w="1601"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5173</w:t>
            </w:r>
          </w:p>
          <w:p w:rsidR="0022648D" w:rsidRDefault="0022648D" w:rsidP="00A83A67">
            <w:pPr>
              <w:jc w:val="center"/>
            </w:pPr>
            <w:r>
              <w:t>1008</w:t>
            </w:r>
          </w:p>
          <w:p w:rsidR="0022648D" w:rsidRDefault="0022648D" w:rsidP="00A83A67">
            <w:pPr>
              <w:jc w:val="center"/>
            </w:pPr>
            <w:r>
              <w:t>4165</w:t>
            </w:r>
          </w:p>
        </w:tc>
      </w:tr>
    </w:tbl>
    <w:p w:rsidR="0022648D" w:rsidRDefault="0022648D" w:rsidP="0022648D">
      <w:pPr>
        <w:ind w:left="40" w:right="62" w:firstLine="680"/>
        <w:jc w:val="both"/>
        <w:rPr>
          <w:b/>
          <w:sz w:val="22"/>
          <w:szCs w:val="22"/>
        </w:rPr>
      </w:pPr>
    </w:p>
    <w:p w:rsidR="0022648D" w:rsidRDefault="0022648D" w:rsidP="0022648D">
      <w:pPr>
        <w:ind w:left="40" w:right="62" w:firstLine="680"/>
        <w:jc w:val="both"/>
      </w:pPr>
      <w:r>
        <w:rPr>
          <w:b/>
          <w:sz w:val="22"/>
          <w:szCs w:val="22"/>
        </w:rPr>
        <w:t>Таблица 13 - Реконструкция муниципальных сетей водоотведения</w:t>
      </w:r>
    </w:p>
    <w:p w:rsidR="0022648D" w:rsidRDefault="0022648D" w:rsidP="0022648D">
      <w:pPr>
        <w:pStyle w:val="a5"/>
        <w:spacing w:line="240" w:lineRule="auto"/>
        <w:ind w:firstLine="709"/>
        <w:rPr>
          <w:rFonts w:cs="Arial"/>
          <w:b/>
          <w:sz w:val="26"/>
          <w:szCs w:val="26"/>
        </w:rPr>
      </w:pPr>
    </w:p>
    <w:tbl>
      <w:tblPr>
        <w:tblW w:w="9676" w:type="dxa"/>
        <w:tblInd w:w="10" w:type="dxa"/>
        <w:tblLayout w:type="fixed"/>
        <w:tblCellMar>
          <w:top w:w="20" w:type="dxa"/>
          <w:left w:w="20" w:type="dxa"/>
          <w:right w:w="20" w:type="dxa"/>
        </w:tblCellMar>
        <w:tblLook w:val="0000" w:firstRow="0" w:lastRow="0" w:firstColumn="0" w:lastColumn="0" w:noHBand="0" w:noVBand="0"/>
      </w:tblPr>
      <w:tblGrid>
        <w:gridCol w:w="2560"/>
        <w:gridCol w:w="2561"/>
        <w:gridCol w:w="2206"/>
        <w:gridCol w:w="2349"/>
      </w:tblGrid>
      <w:tr w:rsidR="0022648D" w:rsidTr="00A83A67">
        <w:trPr>
          <w:cantSplit/>
          <w:trHeight w:val="516"/>
        </w:trPr>
        <w:tc>
          <w:tcPr>
            <w:tcW w:w="25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ind w:left="5" w:hanging="5"/>
              <w:jc w:val="center"/>
            </w:pPr>
            <w:r>
              <w:rPr>
                <w:b/>
              </w:rPr>
              <w:t>Год</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xl131"/>
              <w:pBdr>
                <w:left w:val="none" w:sz="0" w:space="0" w:color="000000"/>
                <w:bottom w:val="none" w:sz="0" w:space="0" w:color="000000"/>
                <w:right w:val="none" w:sz="0" w:space="0" w:color="000000"/>
              </w:pBdr>
              <w:spacing w:before="0" w:after="0"/>
              <w:textAlignment w:val="auto"/>
            </w:pPr>
            <w:r>
              <w:rPr>
                <w:rFonts w:ascii="Arial" w:hAnsi="Arial" w:cs="Arial"/>
                <w:b/>
                <w:sz w:val="20"/>
                <w:szCs w:val="20"/>
              </w:rPr>
              <w:t>Протяженность сетей, км</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rPr>
              <w:t>Замена сети, км в год</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b/>
              </w:rPr>
              <w:t>Количество аварий и повреждений</w:t>
            </w:r>
          </w:p>
          <w:p w:rsidR="0022648D" w:rsidRDefault="0022648D" w:rsidP="00A83A67">
            <w:pPr>
              <w:jc w:val="center"/>
            </w:pPr>
            <w:r>
              <w:rPr>
                <w:b/>
              </w:rPr>
              <w:t>(свыше 4 часов)</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2016 год (факт)</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0,00</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2017 год</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t>2018 год</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2019 год</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2020 год</w:t>
            </w:r>
          </w:p>
        </w:tc>
        <w:tc>
          <w:tcPr>
            <w:tcW w:w="2561"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44,03</w:t>
            </w:r>
          </w:p>
        </w:tc>
        <w:tc>
          <w:tcPr>
            <w:tcW w:w="220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t>0,15</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t>0</w:t>
            </w:r>
          </w:p>
        </w:tc>
      </w:tr>
      <w:tr w:rsidR="0022648D" w:rsidTr="00A83A67">
        <w:trPr>
          <w:trHeight w:val="142"/>
        </w:trPr>
        <w:tc>
          <w:tcPr>
            <w:tcW w:w="2560"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rPr>
                <w:b/>
              </w:rPr>
              <w:t>Итого</w:t>
            </w:r>
          </w:p>
        </w:tc>
        <w:tc>
          <w:tcPr>
            <w:tcW w:w="2561"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snapToGrid w:val="0"/>
              <w:jc w:val="center"/>
              <w:rPr>
                <w:b/>
              </w:rPr>
            </w:pPr>
          </w:p>
        </w:tc>
        <w:tc>
          <w:tcPr>
            <w:tcW w:w="2206" w:type="dxa"/>
            <w:tcBorders>
              <w:top w:val="single" w:sz="4" w:space="0" w:color="000000"/>
              <w:left w:val="single" w:sz="4" w:space="0" w:color="000000"/>
              <w:bottom w:val="single" w:sz="4" w:space="0" w:color="000000"/>
            </w:tcBorders>
            <w:shd w:val="clear" w:color="auto" w:fill="auto"/>
            <w:vAlign w:val="bottom"/>
          </w:tcPr>
          <w:p w:rsidR="0022648D" w:rsidRDefault="0022648D" w:rsidP="00A83A67">
            <w:pPr>
              <w:jc w:val="center"/>
            </w:pPr>
            <w:r>
              <w:rPr>
                <w:b/>
              </w:rPr>
              <w:t>0,71</w:t>
            </w:r>
          </w:p>
        </w:tc>
        <w:tc>
          <w:tcPr>
            <w:tcW w:w="23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648D" w:rsidRDefault="0022648D" w:rsidP="00A83A67">
            <w:pPr>
              <w:jc w:val="center"/>
            </w:pPr>
            <w:r>
              <w:rPr>
                <w:b/>
              </w:rPr>
              <w:t>0</w:t>
            </w:r>
          </w:p>
        </w:tc>
      </w:tr>
    </w:tbl>
    <w:p w:rsidR="0022648D" w:rsidRDefault="0022648D" w:rsidP="0022648D">
      <w:pPr>
        <w:ind w:firstLine="720"/>
        <w:jc w:val="both"/>
        <w:rPr>
          <w:b/>
          <w:sz w:val="26"/>
          <w:szCs w:val="26"/>
        </w:rPr>
      </w:pPr>
    </w:p>
    <w:p w:rsidR="0022648D" w:rsidRDefault="0022648D" w:rsidP="0022648D">
      <w:pPr>
        <w:ind w:firstLine="720"/>
        <w:jc w:val="both"/>
      </w:pPr>
      <w:r>
        <w:rPr>
          <w:sz w:val="26"/>
          <w:szCs w:val="26"/>
        </w:rPr>
        <w:t>Основные производственные показатели системы водоотведения Уватского муниципального района представлены в таблице 14.</w:t>
      </w:r>
    </w:p>
    <w:p w:rsidR="0022648D" w:rsidRDefault="0022648D" w:rsidP="0022648D">
      <w:pPr>
        <w:ind w:firstLine="720"/>
        <w:jc w:val="both"/>
        <w:rPr>
          <w:sz w:val="26"/>
          <w:szCs w:val="26"/>
        </w:rPr>
      </w:pPr>
    </w:p>
    <w:p w:rsidR="0022648D" w:rsidRDefault="0022648D" w:rsidP="0022648D">
      <w:pPr>
        <w:ind w:firstLine="720"/>
        <w:jc w:val="both"/>
      </w:pPr>
      <w:r>
        <w:rPr>
          <w:b/>
          <w:sz w:val="22"/>
          <w:szCs w:val="22"/>
        </w:rPr>
        <w:t>Таблица 14 - Основные показатели систем водоотведения</w:t>
      </w:r>
    </w:p>
    <w:p w:rsidR="0022648D" w:rsidRDefault="0022648D" w:rsidP="0022648D">
      <w:pPr>
        <w:jc w:val="center"/>
        <w:rPr>
          <w:b/>
          <w:sz w:val="26"/>
          <w:szCs w:val="26"/>
        </w:rPr>
      </w:pPr>
    </w:p>
    <w:tbl>
      <w:tblPr>
        <w:tblW w:w="0" w:type="auto"/>
        <w:tblInd w:w="-5" w:type="dxa"/>
        <w:tblLayout w:type="fixed"/>
        <w:tblLook w:val="0000" w:firstRow="0" w:lastRow="0" w:firstColumn="0" w:lastColumn="0" w:noHBand="0" w:noVBand="0"/>
      </w:tblPr>
      <w:tblGrid>
        <w:gridCol w:w="3092"/>
        <w:gridCol w:w="947"/>
        <w:gridCol w:w="834"/>
        <w:gridCol w:w="1086"/>
        <w:gridCol w:w="974"/>
        <w:gridCol w:w="974"/>
        <w:gridCol w:w="984"/>
      </w:tblGrid>
      <w:tr w:rsidR="0022648D" w:rsidTr="00A83A67">
        <w:trPr>
          <w:tblHeader/>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Показатель</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Ед. изм.</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2016</w:t>
            </w:r>
          </w:p>
          <w:p w:rsidR="0022648D" w:rsidRDefault="0022648D" w:rsidP="00A83A67">
            <w:pPr>
              <w:pStyle w:val="14"/>
              <w:jc w:val="center"/>
            </w:pPr>
            <w:r>
              <w:rPr>
                <w:rFonts w:ascii="Arial" w:hAnsi="Arial" w:cs="Arial"/>
                <w:b/>
                <w:bCs/>
              </w:rPr>
              <w:t xml:space="preserve">год </w:t>
            </w:r>
          </w:p>
          <w:p w:rsidR="0022648D" w:rsidRDefault="0022648D" w:rsidP="00A83A67">
            <w:pPr>
              <w:pStyle w:val="14"/>
              <w:jc w:val="center"/>
            </w:pPr>
            <w:r>
              <w:rPr>
                <w:rFonts w:ascii="Arial" w:hAnsi="Arial" w:cs="Arial"/>
                <w:b/>
                <w:bCs/>
              </w:rPr>
              <w:t>(факт)</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2017</w:t>
            </w:r>
          </w:p>
          <w:p w:rsidR="0022648D" w:rsidRDefault="0022648D" w:rsidP="00204119">
            <w:pPr>
              <w:pStyle w:val="14"/>
              <w:jc w:val="center"/>
            </w:pPr>
            <w:r>
              <w:rPr>
                <w:rFonts w:ascii="Arial" w:hAnsi="Arial" w:cs="Arial"/>
                <w:b/>
                <w:bCs/>
              </w:rPr>
              <w:t xml:space="preserve">год </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2018 год</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b/>
                <w:bCs/>
              </w:rPr>
              <w:t>2019 год</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pStyle w:val="14"/>
              <w:jc w:val="center"/>
            </w:pPr>
            <w:r>
              <w:rPr>
                <w:rFonts w:ascii="Arial" w:hAnsi="Arial" w:cs="Arial"/>
                <w:b/>
                <w:bCs/>
              </w:rPr>
              <w:t>2020 год</w:t>
            </w:r>
          </w:p>
        </w:tc>
      </w:tr>
      <w:tr w:rsidR="0022648D" w:rsidTr="00A83A67">
        <w:trPr>
          <w:cantSplit/>
          <w:trHeight w:val="305"/>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Пропущено сточных вод</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color w:val="000000"/>
              </w:rPr>
              <w:t>215</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386,90</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398,51</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410,46</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410,46</w:t>
            </w:r>
          </w:p>
        </w:tc>
      </w:tr>
      <w:tr w:rsidR="0022648D" w:rsidTr="00A83A67">
        <w:trPr>
          <w:cantSplit/>
          <w:trHeight w:val="249"/>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eastAsia="Arial" w:hAnsi="Arial" w:cs="Arial"/>
              </w:rPr>
              <w:t xml:space="preserve">   </w:t>
            </w:r>
            <w:r>
              <w:rPr>
                <w:rFonts w:ascii="Arial" w:hAnsi="Arial" w:cs="Arial"/>
              </w:rPr>
              <w:t>в том числе от населения</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3</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color w:val="000000"/>
              </w:rPr>
              <w:t>180,9</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227,00</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233,81</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240,83</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240,83</w:t>
            </w:r>
          </w:p>
        </w:tc>
      </w:tr>
      <w:tr w:rsidR="0022648D" w:rsidTr="00A83A67">
        <w:trPr>
          <w:cantSplit/>
          <w:trHeight w:val="178"/>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Пропущено через очистные сооружения</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color w:val="000000"/>
              </w:rPr>
              <w:t>127,10</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133,46</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142,80</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155,65</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155,65</w:t>
            </w:r>
          </w:p>
        </w:tc>
      </w:tr>
      <w:tr w:rsidR="0022648D" w:rsidTr="00A83A67">
        <w:trPr>
          <w:cantSplit/>
          <w:trHeight w:val="178"/>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eastAsia="Arial" w:hAnsi="Arial" w:cs="Arial"/>
                <w:color w:val="000000"/>
              </w:rPr>
              <w:t xml:space="preserve">   </w:t>
            </w:r>
            <w:r>
              <w:rPr>
                <w:rFonts w:ascii="Arial" w:hAnsi="Arial" w:cs="Arial"/>
                <w:color w:val="000000"/>
              </w:rPr>
              <w:t>в процентах к общему объему</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snapToGrid w:val="0"/>
              <w:jc w:val="center"/>
              <w:rPr>
                <w:rFonts w:ascii="Arial" w:hAnsi="Arial" w:cs="Arial"/>
              </w:rPr>
            </w:pP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color w:val="000000"/>
              </w:rPr>
              <w:t>34</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34</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36</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38</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38</w:t>
            </w:r>
          </w:p>
        </w:tc>
      </w:tr>
      <w:tr w:rsidR="0022648D" w:rsidTr="00A83A67">
        <w:trPr>
          <w:cantSplit/>
          <w:trHeight w:val="260"/>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Количество выгребов</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 xml:space="preserve">ед. </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512</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540</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550</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560</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560</w:t>
            </w:r>
          </w:p>
        </w:tc>
      </w:tr>
      <w:tr w:rsidR="0022648D" w:rsidTr="00A83A67">
        <w:trPr>
          <w:cantSplit/>
          <w:trHeight w:val="280"/>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Вывезено жидких бытовых отходов</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 xml:space="preserve">3 </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171,30</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179,87</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188,86</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198,30</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198,30</w:t>
            </w:r>
          </w:p>
        </w:tc>
      </w:tr>
      <w:tr w:rsidR="0022648D" w:rsidTr="00A83A67">
        <w:trPr>
          <w:cantSplit/>
          <w:trHeight w:val="280"/>
        </w:trPr>
        <w:tc>
          <w:tcPr>
            <w:tcW w:w="3092"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pPr>
            <w:r>
              <w:rPr>
                <w:rFonts w:ascii="Arial" w:hAnsi="Arial" w:cs="Arial"/>
              </w:rPr>
              <w:t>в т.ч. от населения</w:t>
            </w:r>
          </w:p>
        </w:tc>
        <w:tc>
          <w:tcPr>
            <w:tcW w:w="947"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pStyle w:val="14"/>
              <w:jc w:val="center"/>
            </w:pPr>
            <w:r>
              <w:rPr>
                <w:rFonts w:ascii="Arial" w:hAnsi="Arial" w:cs="Arial"/>
              </w:rPr>
              <w:t>тыс.м</w:t>
            </w:r>
            <w:r>
              <w:rPr>
                <w:rFonts w:ascii="Arial" w:hAnsi="Arial" w:cs="Arial"/>
                <w:vertAlign w:val="superscript"/>
              </w:rPr>
              <w:t>3</w:t>
            </w:r>
          </w:p>
        </w:tc>
        <w:tc>
          <w:tcPr>
            <w:tcW w:w="83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118,27</w:t>
            </w:r>
          </w:p>
        </w:tc>
        <w:tc>
          <w:tcPr>
            <w:tcW w:w="108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124,18</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130,39</w:t>
            </w:r>
          </w:p>
        </w:tc>
        <w:tc>
          <w:tcPr>
            <w:tcW w:w="97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rPr>
              <w:t>136,91</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rPr>
              <w:t>136,91</w:t>
            </w:r>
          </w:p>
        </w:tc>
      </w:tr>
    </w:tbl>
    <w:p w:rsidR="0022648D" w:rsidRDefault="0022648D" w:rsidP="0022648D">
      <w:pPr>
        <w:ind w:firstLine="1005"/>
        <w:rPr>
          <w:b/>
          <w:sz w:val="26"/>
          <w:szCs w:val="26"/>
        </w:rPr>
      </w:pPr>
    </w:p>
    <w:p w:rsidR="0022648D" w:rsidRDefault="0022648D" w:rsidP="0022648D">
      <w:pPr>
        <w:pStyle w:val="210"/>
        <w:spacing w:after="0" w:line="240" w:lineRule="auto"/>
        <w:ind w:left="0" w:firstLine="709"/>
        <w:jc w:val="both"/>
      </w:pPr>
      <w:r>
        <w:rPr>
          <w:color w:val="000000"/>
          <w:sz w:val="26"/>
          <w:szCs w:val="26"/>
        </w:rPr>
        <w:t xml:space="preserve">Увеличение объемов водопотребления населения </w:t>
      </w:r>
      <w:r w:rsidR="006F27BC">
        <w:rPr>
          <w:color w:val="000000"/>
          <w:sz w:val="26"/>
          <w:szCs w:val="26"/>
        </w:rPr>
        <w:t>в</w:t>
      </w:r>
      <w:r>
        <w:rPr>
          <w:color w:val="000000"/>
          <w:sz w:val="26"/>
          <w:szCs w:val="26"/>
        </w:rPr>
        <w:t xml:space="preserve"> 2017 год</w:t>
      </w:r>
      <w:r w:rsidR="006F27BC">
        <w:rPr>
          <w:color w:val="000000"/>
          <w:sz w:val="26"/>
          <w:szCs w:val="26"/>
        </w:rPr>
        <w:t>у</w:t>
      </w:r>
      <w:r>
        <w:rPr>
          <w:color w:val="000000"/>
          <w:sz w:val="26"/>
          <w:szCs w:val="26"/>
        </w:rPr>
        <w:t xml:space="preserve"> увеличи</w:t>
      </w:r>
      <w:r w:rsidR="006F27BC">
        <w:rPr>
          <w:color w:val="000000"/>
          <w:sz w:val="26"/>
          <w:szCs w:val="26"/>
        </w:rPr>
        <w:t>ло</w:t>
      </w:r>
      <w:r>
        <w:rPr>
          <w:color w:val="000000"/>
          <w:sz w:val="26"/>
          <w:szCs w:val="26"/>
        </w:rPr>
        <w:t xml:space="preserve"> объемы водоотведения (выгребного и сетевого), так как основной объем сточных вод приходится на долю населения (многоквартирные дома и индивидуальный жилой фонд).</w:t>
      </w:r>
    </w:p>
    <w:p w:rsidR="0022648D" w:rsidRDefault="0022648D" w:rsidP="0022648D">
      <w:pPr>
        <w:pStyle w:val="a5"/>
        <w:tabs>
          <w:tab w:val="left" w:pos="0"/>
        </w:tabs>
        <w:spacing w:before="0" w:line="240" w:lineRule="auto"/>
        <w:ind w:firstLine="720"/>
      </w:pPr>
      <w:r>
        <w:rPr>
          <w:rFonts w:cs="Arial"/>
          <w:color w:val="000000"/>
          <w:sz w:val="26"/>
          <w:szCs w:val="26"/>
        </w:rPr>
        <w:t>Так для соблюдения действующих экологических и санитарно-эпидемиологических требований и для увеличения степени благоустройства, в населенных пунктах необходимо строительство и реконструкция централизованных сетей водоотведения от объектов социальной сферы, от жилых домов, оборудованных системами внутреннего водоснабжения, от организаций и предприятий, использующих воду в больших объемах. Необходимо строительство локальных очистных сооружений канализации с механической и биологической очисткой с возможностью приема жидких бытовых отходов.</w:t>
      </w:r>
    </w:p>
    <w:p w:rsidR="0022648D" w:rsidRDefault="0022648D" w:rsidP="0022648D">
      <w:pPr>
        <w:numPr>
          <w:ilvl w:val="0"/>
          <w:numId w:val="9"/>
        </w:numPr>
        <w:suppressAutoHyphens/>
        <w:autoSpaceDN/>
        <w:adjustRightInd/>
        <w:ind w:left="0" w:firstLine="709"/>
        <w:jc w:val="both"/>
      </w:pPr>
      <w:r>
        <w:rPr>
          <w:color w:val="000000"/>
          <w:sz w:val="26"/>
          <w:szCs w:val="26"/>
        </w:rPr>
        <w:t>реконструкция 2 канализационно - очистных станций (КОС) в п.Нагорный, п.Туртас;</w:t>
      </w:r>
    </w:p>
    <w:p w:rsidR="0022648D" w:rsidRDefault="0022648D" w:rsidP="0022648D">
      <w:pPr>
        <w:numPr>
          <w:ilvl w:val="0"/>
          <w:numId w:val="9"/>
        </w:numPr>
        <w:suppressAutoHyphens/>
        <w:autoSpaceDN/>
        <w:adjustRightInd/>
        <w:ind w:left="0" w:firstLine="709"/>
        <w:jc w:val="both"/>
      </w:pPr>
      <w:r>
        <w:rPr>
          <w:color w:val="000000"/>
          <w:sz w:val="26"/>
          <w:szCs w:val="26"/>
        </w:rPr>
        <w:t xml:space="preserve">ремонт и утепление канализационных насосных станций и зданий </w:t>
      </w:r>
      <w:r>
        <w:rPr>
          <w:color w:val="000000"/>
          <w:sz w:val="26"/>
          <w:szCs w:val="26"/>
        </w:rPr>
        <w:lastRenderedPageBreak/>
        <w:t>канализационных очистных сооружений в населенных пунктах с.Уват (4 шт.), с.Демьянское (3 шт.), п.Туртас (1 шт.), п.Нагорный (3 шт.), п.Демьянка (4 шт.);</w:t>
      </w:r>
    </w:p>
    <w:p w:rsidR="0022648D" w:rsidRDefault="0022648D" w:rsidP="0022648D">
      <w:pPr>
        <w:numPr>
          <w:ilvl w:val="0"/>
          <w:numId w:val="9"/>
        </w:numPr>
        <w:suppressAutoHyphens/>
        <w:autoSpaceDN/>
        <w:adjustRightInd/>
        <w:ind w:left="0" w:firstLine="709"/>
        <w:jc w:val="both"/>
      </w:pPr>
      <w:r>
        <w:rPr>
          <w:color w:val="000000"/>
          <w:sz w:val="26"/>
          <w:szCs w:val="26"/>
        </w:rPr>
        <w:t>строительство канализационных очистных сооружений (КОС) с разработкой ПСД в с. Демьянское, с.Уват (правобережье);</w:t>
      </w:r>
    </w:p>
    <w:p w:rsidR="0022648D" w:rsidRDefault="0022648D" w:rsidP="0022648D">
      <w:pPr>
        <w:numPr>
          <w:ilvl w:val="0"/>
          <w:numId w:val="9"/>
        </w:numPr>
        <w:suppressAutoHyphens/>
        <w:autoSpaceDN/>
        <w:adjustRightInd/>
        <w:ind w:left="0" w:firstLine="709"/>
        <w:jc w:val="both"/>
      </w:pPr>
      <w:r>
        <w:rPr>
          <w:color w:val="000000"/>
          <w:sz w:val="26"/>
          <w:szCs w:val="26"/>
        </w:rPr>
        <w:t>реконструкция 30,50 километров сетей водоотведения;</w:t>
      </w:r>
    </w:p>
    <w:p w:rsidR="0022648D" w:rsidRDefault="0022648D" w:rsidP="0022648D">
      <w:pPr>
        <w:numPr>
          <w:ilvl w:val="0"/>
          <w:numId w:val="9"/>
        </w:numPr>
        <w:suppressAutoHyphens/>
        <w:autoSpaceDN/>
        <w:adjustRightInd/>
        <w:ind w:left="0" w:firstLine="709"/>
        <w:jc w:val="both"/>
      </w:pPr>
      <w:r>
        <w:rPr>
          <w:color w:val="000000"/>
          <w:sz w:val="26"/>
          <w:szCs w:val="26"/>
        </w:rPr>
        <w:t>приобретение 4 новых ассенизаторских машин большей вместимостью.</w:t>
      </w:r>
    </w:p>
    <w:p w:rsidR="0022648D" w:rsidRDefault="0022648D" w:rsidP="0022648D">
      <w:pPr>
        <w:ind w:firstLine="684"/>
        <w:jc w:val="both"/>
      </w:pPr>
      <w:r>
        <w:rPr>
          <w:sz w:val="26"/>
          <w:szCs w:val="26"/>
        </w:rPr>
        <w:t>В 2016 году выполнены работы по замене насосов на канализационно - насосных станциях в с.Уват (правобережье), подготовительные работы по реконструкции канализационно – очистных сооружений в п.Туртас (кадастровые работы (межевание земельного участка, постановка на кадастровый учет), технологическое присоединение к сетям электроснабжения.</w:t>
      </w:r>
    </w:p>
    <w:p w:rsidR="0022648D" w:rsidRDefault="0022648D" w:rsidP="0022648D">
      <w:pPr>
        <w:ind w:firstLine="684"/>
        <w:jc w:val="both"/>
      </w:pPr>
      <w:r>
        <w:rPr>
          <w:sz w:val="26"/>
          <w:szCs w:val="26"/>
        </w:rPr>
        <w:t xml:space="preserve">В 2017 году </w:t>
      </w:r>
      <w:r w:rsidR="000D051C">
        <w:rPr>
          <w:sz w:val="26"/>
          <w:szCs w:val="26"/>
        </w:rPr>
        <w:t>выполнены мероприятия по</w:t>
      </w:r>
      <w:r>
        <w:rPr>
          <w:sz w:val="26"/>
          <w:szCs w:val="26"/>
        </w:rPr>
        <w:t xml:space="preserve"> ремонт</w:t>
      </w:r>
      <w:r w:rsidR="000D051C">
        <w:rPr>
          <w:sz w:val="26"/>
          <w:szCs w:val="26"/>
        </w:rPr>
        <w:t>у насоса фекального</w:t>
      </w:r>
      <w:r>
        <w:rPr>
          <w:sz w:val="26"/>
          <w:szCs w:val="26"/>
        </w:rPr>
        <w:t xml:space="preserve"> знания КНС, расположенного по адресу п.Туртас ул.Ленина д.37г.</w:t>
      </w:r>
    </w:p>
    <w:p w:rsidR="0022648D" w:rsidRDefault="0022648D" w:rsidP="0022648D">
      <w:pPr>
        <w:pStyle w:val="a5"/>
        <w:spacing w:line="240" w:lineRule="auto"/>
        <w:ind w:firstLine="720"/>
        <w:rPr>
          <w:rFonts w:cs="Arial"/>
          <w:color w:val="000000"/>
          <w:spacing w:val="-2"/>
          <w:sz w:val="26"/>
          <w:szCs w:val="26"/>
        </w:rPr>
      </w:pPr>
    </w:p>
    <w:p w:rsidR="0022648D" w:rsidRDefault="0022648D" w:rsidP="0022648D">
      <w:pPr>
        <w:pStyle w:val="a5"/>
        <w:spacing w:line="240" w:lineRule="auto"/>
        <w:ind w:firstLine="720"/>
        <w:rPr>
          <w:rFonts w:cs="Arial"/>
          <w:sz w:val="26"/>
          <w:szCs w:val="26"/>
        </w:rPr>
      </w:pPr>
    </w:p>
    <w:p w:rsidR="0022648D" w:rsidRPr="0022648D" w:rsidRDefault="0022648D" w:rsidP="0022648D">
      <w:pPr>
        <w:sectPr w:rsidR="0022648D" w:rsidRPr="0022648D">
          <w:footerReference w:type="even" r:id="rId10"/>
          <w:footerReference w:type="default" r:id="rId11"/>
          <w:footerReference w:type="first" r:id="rId12"/>
          <w:pgSz w:w="11906" w:h="16838"/>
          <w:pgMar w:top="1134" w:right="567" w:bottom="1134" w:left="1701" w:header="720" w:footer="720" w:gutter="0"/>
          <w:cols w:space="720"/>
          <w:titlePg/>
          <w:docGrid w:linePitch="326"/>
        </w:sectPr>
      </w:pPr>
    </w:p>
    <w:p w:rsidR="0022648D" w:rsidRDefault="0022648D" w:rsidP="0022648D">
      <w:pPr>
        <w:pStyle w:val="ConsNormal"/>
        <w:widowControl/>
        <w:ind w:right="0" w:firstLine="0"/>
        <w:jc w:val="center"/>
      </w:pPr>
      <w:r>
        <w:rPr>
          <w:b/>
          <w:caps/>
          <w:sz w:val="26"/>
          <w:szCs w:val="26"/>
        </w:rPr>
        <w:lastRenderedPageBreak/>
        <w:t>Раздел 3. Финансовое обеспечение муниципальной Программы</w:t>
      </w:r>
    </w:p>
    <w:p w:rsidR="0022648D" w:rsidRDefault="0022648D" w:rsidP="0022648D">
      <w:pPr>
        <w:pStyle w:val="ConsNormal"/>
        <w:widowControl/>
        <w:ind w:right="0" w:firstLine="709"/>
        <w:jc w:val="both"/>
        <w:rPr>
          <w:b/>
          <w:caps/>
          <w:sz w:val="26"/>
          <w:szCs w:val="26"/>
        </w:rPr>
      </w:pPr>
    </w:p>
    <w:p w:rsidR="0022648D" w:rsidRDefault="0022648D" w:rsidP="0022648D">
      <w:pPr>
        <w:shd w:val="clear" w:color="auto" w:fill="FFFFFF"/>
        <w:tabs>
          <w:tab w:val="left" w:pos="514"/>
        </w:tabs>
        <w:ind w:firstLine="709"/>
        <w:jc w:val="both"/>
      </w:pPr>
      <w:r>
        <w:rPr>
          <w:sz w:val="26"/>
          <w:szCs w:val="26"/>
        </w:rPr>
        <w:t>Муниципальная программа «Основные направления развития жилищно-коммунального хозяйства Уватског</w:t>
      </w:r>
      <w:r w:rsidR="004348ED">
        <w:rPr>
          <w:sz w:val="26"/>
          <w:szCs w:val="26"/>
        </w:rPr>
        <w:t>о муниципального района» на 2018-2020</w:t>
      </w:r>
      <w:r>
        <w:rPr>
          <w:sz w:val="26"/>
          <w:szCs w:val="26"/>
        </w:rPr>
        <w:t xml:space="preserve"> годы предполагает, при планировании расходов местного бюджета на очередной финансовый год, программно-целевой метод с использованием принципов бюджетирования, ориентированных на результат. Общий размер затрат по Программе, направленных на реализацию поставленной стратегической цели в период с 2018-2020 годы (с учетом средств 2017 года) составит </w:t>
      </w:r>
      <w:r w:rsidR="00BE52AD">
        <w:rPr>
          <w:color w:val="000000"/>
          <w:sz w:val="26"/>
          <w:szCs w:val="26"/>
        </w:rPr>
        <w:t>265 297,50</w:t>
      </w:r>
      <w:r>
        <w:rPr>
          <w:sz w:val="26"/>
          <w:szCs w:val="26"/>
        </w:rPr>
        <w:t xml:space="preserve"> тыс.руб. Пути решения поставленной цели отражаются в перечне тактических задач.</w:t>
      </w:r>
    </w:p>
    <w:p w:rsidR="0022648D" w:rsidRDefault="0022648D" w:rsidP="0022648D">
      <w:pPr>
        <w:shd w:val="clear" w:color="auto" w:fill="FFFFFF"/>
        <w:tabs>
          <w:tab w:val="left" w:pos="598"/>
        </w:tabs>
        <w:ind w:firstLine="697"/>
        <w:jc w:val="both"/>
      </w:pPr>
      <w:r>
        <w:rPr>
          <w:sz w:val="26"/>
          <w:szCs w:val="26"/>
        </w:rPr>
        <w:t xml:space="preserve">Объем финансирования программы из местного бюджета с учетом средств, переданных из областного бюджета в бюджет Уватского муниципального района на период действия Программы 2018-2020 годы (с учетом средств 2017 года) составит </w:t>
      </w:r>
      <w:r w:rsidR="00BE52AD">
        <w:rPr>
          <w:color w:val="000000"/>
          <w:sz w:val="26"/>
          <w:szCs w:val="26"/>
        </w:rPr>
        <w:t>265 212,70</w:t>
      </w:r>
      <w:r>
        <w:rPr>
          <w:color w:val="000000"/>
          <w:sz w:val="26"/>
          <w:szCs w:val="26"/>
        </w:rPr>
        <w:t xml:space="preserve"> </w:t>
      </w:r>
      <w:r>
        <w:rPr>
          <w:sz w:val="26"/>
          <w:szCs w:val="26"/>
        </w:rPr>
        <w:t xml:space="preserve">тыс.руб. (из них средства областного бюджета 4 903,94 тыс.руб., средства бюджета Уватского муниципального района </w:t>
      </w:r>
      <w:r w:rsidR="00BE52AD">
        <w:rPr>
          <w:sz w:val="26"/>
          <w:szCs w:val="26"/>
        </w:rPr>
        <w:t>260 308,76</w:t>
      </w:r>
      <w:r>
        <w:rPr>
          <w:sz w:val="26"/>
          <w:szCs w:val="26"/>
        </w:rPr>
        <w:t xml:space="preserve"> тыс.руб.). Расчет финансовых средств производится в ценах текущего года.</w:t>
      </w:r>
    </w:p>
    <w:p w:rsidR="0022648D" w:rsidRDefault="0022648D" w:rsidP="0022648D">
      <w:pPr>
        <w:shd w:val="clear" w:color="auto" w:fill="FFFFFF"/>
        <w:tabs>
          <w:tab w:val="left" w:pos="598"/>
        </w:tabs>
        <w:ind w:firstLine="697"/>
        <w:jc w:val="both"/>
      </w:pPr>
      <w:r>
        <w:rPr>
          <w:sz w:val="26"/>
          <w:szCs w:val="26"/>
        </w:rPr>
        <w:t>Объем финансирования Программы в период 2018-2020 (с учетом средств 2017 года) за счет внебюджетных источников (средств предприятий ЖКХ) составит 84,80 тыс.руб.</w:t>
      </w:r>
    </w:p>
    <w:p w:rsidR="0022648D" w:rsidRDefault="0022648D" w:rsidP="0022648D">
      <w:pPr>
        <w:ind w:firstLine="720"/>
        <w:jc w:val="both"/>
        <w:sectPr w:rsidR="0022648D">
          <w:footerReference w:type="even" r:id="rId13"/>
          <w:footerReference w:type="default" r:id="rId14"/>
          <w:footerReference w:type="first" r:id="rId15"/>
          <w:pgSz w:w="11906" w:h="16838"/>
          <w:pgMar w:top="1134" w:right="567" w:bottom="1134" w:left="1701" w:header="720" w:footer="720" w:gutter="0"/>
          <w:cols w:space="720"/>
          <w:titlePg/>
          <w:docGrid w:linePitch="326"/>
        </w:sectPr>
      </w:pPr>
      <w:r>
        <w:rPr>
          <w:spacing w:val="1"/>
          <w:sz w:val="26"/>
          <w:szCs w:val="26"/>
        </w:rPr>
        <w:t xml:space="preserve">Распределение средств по задачам и мероприятиям приведено в приложении № 2 к муниципальной программе </w:t>
      </w:r>
      <w:r>
        <w:rPr>
          <w:sz w:val="26"/>
          <w:szCs w:val="26"/>
        </w:rPr>
        <w:t>«Основные направления развития жилищно-коммунального хозяйства Уватского муниципального района» на 2018-2020 годы</w:t>
      </w:r>
      <w:r>
        <w:rPr>
          <w:spacing w:val="1"/>
          <w:sz w:val="26"/>
          <w:szCs w:val="26"/>
        </w:rPr>
        <w:t>. Перечень мероприятий и объектов реконструкции и ремонта ежегодно уточняется и утверждается распоряжением администрации Уватского муниципального района.</w:t>
      </w:r>
    </w:p>
    <w:p w:rsidR="0022648D" w:rsidRDefault="0022648D" w:rsidP="0022648D">
      <w:pPr>
        <w:jc w:val="center"/>
      </w:pPr>
      <w:r>
        <w:rPr>
          <w:b/>
          <w:caps/>
          <w:sz w:val="26"/>
          <w:szCs w:val="26"/>
        </w:rPr>
        <w:lastRenderedPageBreak/>
        <w:t>Раздел 4. ожидаемые конечные результаты и показатели муниципальной программы</w:t>
      </w:r>
    </w:p>
    <w:p w:rsidR="0022648D" w:rsidRDefault="0022648D" w:rsidP="0022648D">
      <w:pPr>
        <w:ind w:firstLine="900"/>
        <w:jc w:val="both"/>
        <w:rPr>
          <w:b/>
          <w:caps/>
          <w:sz w:val="26"/>
          <w:szCs w:val="26"/>
        </w:rPr>
      </w:pPr>
    </w:p>
    <w:p w:rsidR="0022648D" w:rsidRDefault="0022648D" w:rsidP="0022648D">
      <w:pPr>
        <w:pStyle w:val="ConsNormal"/>
        <w:widowControl/>
        <w:ind w:right="0" w:firstLine="902"/>
        <w:jc w:val="both"/>
      </w:pPr>
      <w:r>
        <w:rPr>
          <w:sz w:val="26"/>
          <w:szCs w:val="26"/>
        </w:rPr>
        <w:t xml:space="preserve">Реализация Программы осуществляется на основе муниципальных контрактов (договоров), заключаемых с заказчиками программы. Контроль исполнения Программы осуществляет администрация Уватского муниципального района. </w:t>
      </w:r>
    </w:p>
    <w:p w:rsidR="0022648D" w:rsidRDefault="0022648D" w:rsidP="0022648D">
      <w:pPr>
        <w:pStyle w:val="ConsNormal"/>
        <w:widowControl/>
        <w:ind w:right="0" w:firstLine="902"/>
        <w:jc w:val="both"/>
      </w:pPr>
      <w:r>
        <w:rPr>
          <w:sz w:val="26"/>
          <w:szCs w:val="26"/>
        </w:rPr>
        <w:t>Формы и методы организации управления реализацией программы определяются заказчиком Программы, согласно постановлению администрации Уватского муниципального района от 10.10.2017 № 185 «О формировании, реализации и оценке эффективности муниципальных программ Уватского муниципального района».</w:t>
      </w:r>
    </w:p>
    <w:p w:rsidR="0022648D" w:rsidRDefault="0022648D" w:rsidP="0022648D">
      <w:pPr>
        <w:ind w:firstLine="900"/>
        <w:jc w:val="both"/>
      </w:pPr>
      <w:r>
        <w:rPr>
          <w:sz w:val="26"/>
          <w:szCs w:val="26"/>
        </w:rPr>
        <w:t xml:space="preserve">Показатели муниципальной программы приведены в Приложении № 2 </w:t>
      </w:r>
      <w:r>
        <w:rPr>
          <w:spacing w:val="1"/>
          <w:sz w:val="26"/>
          <w:szCs w:val="26"/>
        </w:rPr>
        <w:t xml:space="preserve">к муниципальной программе </w:t>
      </w:r>
      <w:r>
        <w:rPr>
          <w:sz w:val="26"/>
          <w:szCs w:val="26"/>
        </w:rPr>
        <w:t>«Основные направления развития жилищно-коммунального хозяйства Уватского муниципального района» на 2018-2020 годы.</w:t>
      </w:r>
    </w:p>
    <w:p w:rsidR="0022648D" w:rsidRDefault="0022648D" w:rsidP="0022648D">
      <w:pPr>
        <w:ind w:firstLine="900"/>
        <w:jc w:val="both"/>
        <w:rPr>
          <w:sz w:val="26"/>
          <w:szCs w:val="26"/>
        </w:rPr>
      </w:pPr>
    </w:p>
    <w:p w:rsidR="0022648D" w:rsidRDefault="0022648D" w:rsidP="0022648D">
      <w:pPr>
        <w:ind w:firstLine="900"/>
        <w:jc w:val="both"/>
        <w:rPr>
          <w:sz w:val="26"/>
          <w:szCs w:val="26"/>
        </w:rPr>
      </w:pPr>
    </w:p>
    <w:p w:rsidR="0022648D" w:rsidRDefault="0022648D" w:rsidP="0022648D">
      <w:pPr>
        <w:sectPr w:rsidR="0022648D">
          <w:footerReference w:type="even" r:id="rId16"/>
          <w:footerReference w:type="default" r:id="rId17"/>
          <w:footerReference w:type="first" r:id="rId18"/>
          <w:pgSz w:w="11906" w:h="16838"/>
          <w:pgMar w:top="1134" w:right="567" w:bottom="1134" w:left="1701" w:header="720" w:footer="720" w:gutter="0"/>
          <w:cols w:space="720"/>
          <w:titlePg/>
          <w:docGrid w:linePitch="326"/>
        </w:sectPr>
      </w:pPr>
    </w:p>
    <w:p w:rsidR="0022648D" w:rsidRDefault="0022648D" w:rsidP="0022648D">
      <w:pPr>
        <w:jc w:val="center"/>
      </w:pPr>
      <w:r>
        <w:rPr>
          <w:b/>
          <w:caps/>
          <w:color w:val="000000"/>
          <w:sz w:val="26"/>
          <w:szCs w:val="26"/>
        </w:rPr>
        <w:lastRenderedPageBreak/>
        <w:t>Раздел 5. оценка неблагоприятных факторов реализации муниципальной программы</w:t>
      </w:r>
    </w:p>
    <w:p w:rsidR="0022648D" w:rsidRDefault="0022648D" w:rsidP="0022648D">
      <w:pPr>
        <w:jc w:val="center"/>
        <w:rPr>
          <w:b/>
          <w:caps/>
          <w:color w:val="000000"/>
          <w:sz w:val="26"/>
          <w:szCs w:val="26"/>
        </w:rPr>
      </w:pPr>
    </w:p>
    <w:p w:rsidR="0022648D" w:rsidRDefault="0022648D" w:rsidP="0022648D">
      <w:pPr>
        <w:ind w:firstLine="709"/>
        <w:jc w:val="both"/>
        <w:rPr>
          <w:sz w:val="26"/>
          <w:szCs w:val="26"/>
        </w:rPr>
      </w:pPr>
      <w:r>
        <w:rPr>
          <w:sz w:val="26"/>
          <w:szCs w:val="26"/>
        </w:rPr>
        <w:t>К рискам реализации Программы, которыми могут управлять ответственный исполнитель и соисполнители Программы, уменьшая вероятность их возникновения, следует отнести следующие.</w:t>
      </w:r>
    </w:p>
    <w:p w:rsidR="0022648D" w:rsidRDefault="0022648D" w:rsidP="0022648D">
      <w:pPr>
        <w:ind w:firstLine="709"/>
        <w:jc w:val="both"/>
        <w:rPr>
          <w:sz w:val="26"/>
          <w:szCs w:val="26"/>
        </w:rPr>
      </w:pPr>
      <w:r>
        <w:rPr>
          <w:sz w:val="26"/>
          <w:szCs w:val="26"/>
        </w:rPr>
        <w:t>1. Институционально-правовой риск, связанный с отсутствием законодательного регулирования, что может привести к невыполнению программы в полном объеме.</w:t>
      </w:r>
    </w:p>
    <w:p w:rsidR="0022648D" w:rsidRDefault="0022648D" w:rsidP="0022648D">
      <w:pPr>
        <w:ind w:firstLine="709"/>
        <w:jc w:val="both"/>
        <w:rPr>
          <w:sz w:val="26"/>
          <w:szCs w:val="26"/>
        </w:rPr>
      </w:pPr>
      <w:r>
        <w:rPr>
          <w:sz w:val="26"/>
          <w:szCs w:val="26"/>
        </w:rPr>
        <w:t>2. Операционные риски, связанные с ошибками управления реализацией программы, в том числе отдельных ее исполнителей, неготовности организационной инфраструктуры к решению задач, поставленных программой, что может привести к нецелевому и/или неэффективному использованию бюджетных средств, невыполнению ряда мероприятий программы или задержке в их выполнении.</w:t>
      </w:r>
    </w:p>
    <w:p w:rsidR="0022648D" w:rsidRDefault="0022648D" w:rsidP="0022648D">
      <w:pPr>
        <w:ind w:firstLine="709"/>
        <w:jc w:val="both"/>
        <w:rPr>
          <w:sz w:val="26"/>
          <w:szCs w:val="26"/>
        </w:rPr>
      </w:pPr>
      <w:r>
        <w:rPr>
          <w:sz w:val="26"/>
          <w:szCs w:val="26"/>
        </w:rPr>
        <w:t xml:space="preserve">3. Риск финансового обеспечения, который связан с финансированием Программы в неполном объеме, как за счет бюджетных, так и внебюджетных источников. Данный риск возникает по причине значительной продолжительности Программы. </w:t>
      </w:r>
    </w:p>
    <w:p w:rsidR="0022648D" w:rsidRDefault="0022648D" w:rsidP="0022648D">
      <w:pPr>
        <w:shd w:val="clear" w:color="auto" w:fill="FFFFFF"/>
        <w:ind w:right="23" w:firstLine="720"/>
        <w:jc w:val="both"/>
      </w:pPr>
      <w:r>
        <w:rPr>
          <w:color w:val="000000"/>
          <w:spacing w:val="2"/>
          <w:sz w:val="26"/>
          <w:szCs w:val="26"/>
        </w:rPr>
        <w:t>В</w:t>
      </w:r>
      <w:r>
        <w:rPr>
          <w:b/>
          <w:color w:val="000000"/>
          <w:spacing w:val="2"/>
          <w:sz w:val="26"/>
          <w:szCs w:val="26"/>
        </w:rPr>
        <w:t xml:space="preserve"> </w:t>
      </w:r>
      <w:r>
        <w:rPr>
          <w:color w:val="000000"/>
          <w:spacing w:val="2"/>
          <w:sz w:val="26"/>
          <w:szCs w:val="26"/>
        </w:rPr>
        <w:t xml:space="preserve">результате реализации мероприятий по развитию систем коммунальной инфраструктуры Уватского муниципального района, обслуживаемых предприятиями жилищно-коммунального комплекса Уватского </w:t>
      </w:r>
      <w:r>
        <w:rPr>
          <w:color w:val="000000"/>
          <w:sz w:val="26"/>
          <w:szCs w:val="26"/>
        </w:rPr>
        <w:t>муниципального района, планируется достичь:</w:t>
      </w:r>
    </w:p>
    <w:p w:rsidR="0022648D" w:rsidRDefault="0022648D" w:rsidP="0022648D">
      <w:pPr>
        <w:numPr>
          <w:ilvl w:val="0"/>
          <w:numId w:val="12"/>
        </w:numPr>
        <w:shd w:val="clear" w:color="auto" w:fill="FFFFFF"/>
        <w:suppressAutoHyphens/>
        <w:autoSpaceDN/>
        <w:adjustRightInd/>
        <w:ind w:left="0" w:right="23" w:firstLine="709"/>
        <w:jc w:val="both"/>
      </w:pPr>
      <w:r>
        <w:rPr>
          <w:color w:val="000000"/>
          <w:sz w:val="26"/>
          <w:szCs w:val="26"/>
        </w:rPr>
        <w:t>Экономических результатов, выражающихся в экономической эффективности и экономии денежных средств в период с 2018-2023 годы       (с учетом денежных средств 2017 года) в размере 1 591,50 тыс.руб. за счет мероприятий по энергосбережению, автоматизации процессов теплоснабжения, внедрению управленческого учета, что приводит к оптимизации расходов на их содержание.</w:t>
      </w:r>
    </w:p>
    <w:p w:rsidR="0022648D" w:rsidRDefault="0022648D" w:rsidP="0022648D">
      <w:pPr>
        <w:tabs>
          <w:tab w:val="left" w:pos="0"/>
        </w:tabs>
        <w:ind w:firstLine="720"/>
        <w:jc w:val="both"/>
      </w:pPr>
      <w:r>
        <w:rPr>
          <w:color w:val="000000"/>
          <w:sz w:val="26"/>
          <w:szCs w:val="26"/>
        </w:rPr>
        <w:t>Так по услугам теплоснабжения и водоснабжения, в целях снижения удельного расхода электроэнергии, удельного расхода топлива за счет внедрение энергосберегающих технологий, режимной наладки котлов, замены насосов в котельных и на скважинах, установки приборов учета энергетических ресурсов, приведения в соответствие мощности котлов объему подключенной нагрузки, планируется в период с 2018-2023 годы          (с учетом денежных средств 2017 года) экономия в размере 1 082,5 тыс.руб.:</w:t>
      </w:r>
    </w:p>
    <w:p w:rsidR="0022648D" w:rsidRDefault="0022648D" w:rsidP="0022648D">
      <w:pPr>
        <w:tabs>
          <w:tab w:val="left" w:pos="0"/>
        </w:tabs>
        <w:ind w:firstLine="720"/>
        <w:jc w:val="both"/>
      </w:pPr>
      <w:r>
        <w:rPr>
          <w:color w:val="000000"/>
          <w:sz w:val="26"/>
          <w:szCs w:val="26"/>
        </w:rPr>
        <w:t>а) по статье «электроэнергия» - 270,00 тыс. руб.;</w:t>
      </w:r>
    </w:p>
    <w:p w:rsidR="0022648D" w:rsidRDefault="0022648D" w:rsidP="0022648D">
      <w:pPr>
        <w:tabs>
          <w:tab w:val="left" w:pos="0"/>
        </w:tabs>
        <w:ind w:firstLine="720"/>
        <w:jc w:val="both"/>
      </w:pPr>
      <w:r>
        <w:rPr>
          <w:color w:val="000000"/>
          <w:sz w:val="26"/>
          <w:szCs w:val="26"/>
        </w:rPr>
        <w:t>б) по статье «топливо» 812,5 тыс.руб.</w:t>
      </w:r>
    </w:p>
    <w:p w:rsidR="0022648D" w:rsidRDefault="0022648D" w:rsidP="0022648D">
      <w:pPr>
        <w:shd w:val="clear" w:color="auto" w:fill="FFFFFF"/>
        <w:ind w:right="23" w:firstLine="720"/>
        <w:jc w:val="both"/>
      </w:pPr>
      <w:r>
        <w:rPr>
          <w:color w:val="000000"/>
          <w:spacing w:val="-1"/>
          <w:sz w:val="26"/>
          <w:szCs w:val="26"/>
        </w:rPr>
        <w:t xml:space="preserve">За счет реализации мероприятий по оптимизации системы управления (автоматизация производственных процессов, сокращения непроизводственных затрат, совершенствование организационно-экономической структуры организаций, реорганизации и ликвидации убыточных организаций жилищно-коммунального комплекса) планируется в период с 2018-2023 годы </w:t>
      </w:r>
      <w:r>
        <w:rPr>
          <w:color w:val="000000"/>
          <w:sz w:val="26"/>
          <w:szCs w:val="26"/>
        </w:rPr>
        <w:t xml:space="preserve">(с учетом денежных средств 2017 года) </w:t>
      </w:r>
      <w:r>
        <w:rPr>
          <w:color w:val="000000"/>
          <w:spacing w:val="-1"/>
          <w:sz w:val="26"/>
          <w:szCs w:val="26"/>
        </w:rPr>
        <w:t>экономия фонда оплаты труда (далее ФОТ) в размере 447,7 тыс. руб.</w:t>
      </w:r>
    </w:p>
    <w:p w:rsidR="0022648D" w:rsidRDefault="0022648D" w:rsidP="0022648D">
      <w:pPr>
        <w:jc w:val="center"/>
        <w:rPr>
          <w:b/>
          <w:color w:val="000000"/>
          <w:spacing w:val="-1"/>
          <w:sz w:val="26"/>
          <w:szCs w:val="26"/>
        </w:rPr>
      </w:pPr>
    </w:p>
    <w:p w:rsidR="0022648D" w:rsidRPr="00D6085E" w:rsidRDefault="0022648D" w:rsidP="0022648D">
      <w:pPr>
        <w:ind w:firstLine="720"/>
        <w:jc w:val="both"/>
        <w:rPr>
          <w:b/>
          <w:color w:val="000000"/>
          <w:sz w:val="22"/>
          <w:szCs w:val="22"/>
        </w:rPr>
      </w:pPr>
    </w:p>
    <w:p w:rsidR="0022648D" w:rsidRPr="00D6085E" w:rsidRDefault="0022648D" w:rsidP="0022648D">
      <w:pPr>
        <w:ind w:firstLine="720"/>
        <w:jc w:val="both"/>
        <w:rPr>
          <w:b/>
          <w:color w:val="000000"/>
          <w:sz w:val="22"/>
          <w:szCs w:val="22"/>
        </w:rPr>
      </w:pPr>
    </w:p>
    <w:p w:rsidR="0022648D" w:rsidRPr="00D6085E" w:rsidRDefault="0022648D" w:rsidP="0022648D">
      <w:pPr>
        <w:ind w:firstLine="720"/>
        <w:jc w:val="both"/>
        <w:rPr>
          <w:b/>
          <w:color w:val="000000"/>
          <w:sz w:val="22"/>
          <w:szCs w:val="22"/>
        </w:rPr>
      </w:pPr>
    </w:p>
    <w:p w:rsidR="0022648D" w:rsidRDefault="0022648D" w:rsidP="0022648D">
      <w:pPr>
        <w:ind w:firstLine="720"/>
        <w:jc w:val="both"/>
      </w:pPr>
      <w:r>
        <w:rPr>
          <w:b/>
          <w:color w:val="000000"/>
          <w:sz w:val="22"/>
          <w:szCs w:val="22"/>
        </w:rPr>
        <w:lastRenderedPageBreak/>
        <w:t xml:space="preserve">Таблица 15 - Определение экономической эффективности мероприятий муниципальной программы «Основные направления развития </w:t>
      </w:r>
      <w:r>
        <w:rPr>
          <w:b/>
          <w:color w:val="000000"/>
          <w:spacing w:val="2"/>
          <w:sz w:val="22"/>
          <w:szCs w:val="22"/>
        </w:rPr>
        <w:t>жилищно-коммунального хозяйства</w:t>
      </w:r>
      <w:r>
        <w:rPr>
          <w:b/>
          <w:color w:val="000000"/>
          <w:sz w:val="22"/>
          <w:szCs w:val="22"/>
        </w:rPr>
        <w:t xml:space="preserve"> Уватского муниципального района» на 2018-2020 годы»</w:t>
      </w:r>
    </w:p>
    <w:p w:rsidR="0022648D" w:rsidRDefault="0022648D" w:rsidP="0022648D">
      <w:pPr>
        <w:ind w:firstLine="720"/>
        <w:jc w:val="both"/>
        <w:rPr>
          <w:b/>
          <w:color w:val="000000"/>
          <w:spacing w:val="2"/>
          <w:sz w:val="22"/>
          <w:szCs w:val="22"/>
        </w:rPr>
      </w:pPr>
    </w:p>
    <w:p w:rsidR="0022648D" w:rsidRDefault="0022648D" w:rsidP="0022648D">
      <w:pPr>
        <w:ind w:firstLine="720"/>
        <w:jc w:val="right"/>
      </w:pPr>
      <w:r>
        <w:rPr>
          <w:color w:val="000000"/>
          <w:sz w:val="26"/>
          <w:szCs w:val="26"/>
        </w:rPr>
        <w:t>тыс. руб.</w:t>
      </w:r>
    </w:p>
    <w:tbl>
      <w:tblPr>
        <w:tblW w:w="0" w:type="auto"/>
        <w:tblInd w:w="-10" w:type="dxa"/>
        <w:tblLayout w:type="fixed"/>
        <w:tblLook w:val="0000" w:firstRow="0" w:lastRow="0" w:firstColumn="0" w:lastColumn="0" w:noHBand="0" w:noVBand="0"/>
      </w:tblPr>
      <w:tblGrid>
        <w:gridCol w:w="2799"/>
        <w:gridCol w:w="1315"/>
        <w:gridCol w:w="1315"/>
        <w:gridCol w:w="1315"/>
        <w:gridCol w:w="1388"/>
        <w:gridCol w:w="1745"/>
      </w:tblGrid>
      <w:tr w:rsidR="0022648D" w:rsidTr="00A83A67">
        <w:trPr>
          <w:trHeight w:val="23"/>
        </w:trPr>
        <w:tc>
          <w:tcPr>
            <w:tcW w:w="2799" w:type="dxa"/>
            <w:tcBorders>
              <w:top w:val="single" w:sz="8" w:space="0" w:color="000000"/>
              <w:left w:val="single" w:sz="8" w:space="0" w:color="000000"/>
              <w:bottom w:val="single" w:sz="8" w:space="0" w:color="000000"/>
            </w:tcBorders>
            <w:shd w:val="clear" w:color="auto" w:fill="auto"/>
            <w:vAlign w:val="center"/>
          </w:tcPr>
          <w:p w:rsidR="0022648D" w:rsidRDefault="0022648D" w:rsidP="00A83A67">
            <w:pPr>
              <w:widowControl/>
              <w:autoSpaceDE/>
            </w:pPr>
            <w:r>
              <w:rPr>
                <w:b/>
                <w:bCs/>
                <w:color w:val="000000"/>
                <w:sz w:val="24"/>
                <w:szCs w:val="24"/>
              </w:rPr>
              <w:t>Экономия, тыс. руб.</w:t>
            </w:r>
          </w:p>
        </w:tc>
        <w:tc>
          <w:tcPr>
            <w:tcW w:w="1315" w:type="dxa"/>
            <w:tcBorders>
              <w:top w:val="single" w:sz="8"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Итого</w:t>
            </w:r>
          </w:p>
        </w:tc>
        <w:tc>
          <w:tcPr>
            <w:tcW w:w="1315" w:type="dxa"/>
            <w:tcBorders>
              <w:top w:val="single" w:sz="8" w:space="0" w:color="000000"/>
              <w:left w:val="single" w:sz="8" w:space="0" w:color="000000"/>
              <w:bottom w:val="single" w:sz="8" w:space="0" w:color="000000"/>
            </w:tcBorders>
            <w:shd w:val="clear" w:color="auto" w:fill="auto"/>
            <w:vAlign w:val="center"/>
          </w:tcPr>
          <w:p w:rsidR="0022648D" w:rsidRDefault="0022648D" w:rsidP="009E56CE">
            <w:pPr>
              <w:widowControl/>
              <w:autoSpaceDE/>
              <w:jc w:val="center"/>
            </w:pPr>
            <w:r>
              <w:rPr>
                <w:b/>
                <w:bCs/>
                <w:color w:val="000000"/>
                <w:sz w:val="24"/>
                <w:szCs w:val="24"/>
              </w:rPr>
              <w:t xml:space="preserve">2017 год </w:t>
            </w:r>
          </w:p>
        </w:tc>
        <w:tc>
          <w:tcPr>
            <w:tcW w:w="1315" w:type="dxa"/>
            <w:tcBorders>
              <w:top w:val="single" w:sz="8"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2018 год</w:t>
            </w:r>
          </w:p>
        </w:tc>
        <w:tc>
          <w:tcPr>
            <w:tcW w:w="1388" w:type="dxa"/>
            <w:tcBorders>
              <w:top w:val="single" w:sz="8"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2019 год</w:t>
            </w:r>
          </w:p>
        </w:tc>
        <w:tc>
          <w:tcPr>
            <w:tcW w:w="1745" w:type="dxa"/>
            <w:tcBorders>
              <w:top w:val="single" w:sz="8" w:space="0" w:color="000000"/>
              <w:left w:val="single" w:sz="8" w:space="0" w:color="000000"/>
              <w:bottom w:val="single" w:sz="8" w:space="0" w:color="000000"/>
              <w:right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2020 год</w:t>
            </w:r>
          </w:p>
        </w:tc>
      </w:tr>
      <w:tr w:rsidR="0022648D" w:rsidTr="00A83A67">
        <w:trPr>
          <w:trHeight w:val="23"/>
        </w:trPr>
        <w:tc>
          <w:tcPr>
            <w:tcW w:w="2799" w:type="dxa"/>
            <w:tcBorders>
              <w:top w:val="none" w:sz="0" w:space="0" w:color="000000"/>
              <w:left w:val="single" w:sz="8" w:space="0" w:color="000000"/>
              <w:bottom w:val="single" w:sz="8" w:space="0" w:color="000000"/>
            </w:tcBorders>
            <w:shd w:val="clear" w:color="auto" w:fill="FFFFFF"/>
            <w:vAlign w:val="center"/>
          </w:tcPr>
          <w:p w:rsidR="0022648D" w:rsidRDefault="0022648D" w:rsidP="00A83A67">
            <w:pPr>
              <w:widowControl/>
              <w:autoSpaceDE/>
            </w:pPr>
            <w:r>
              <w:rPr>
                <w:color w:val="000000"/>
                <w:sz w:val="24"/>
                <w:szCs w:val="24"/>
              </w:rPr>
              <w:t>Электроэнергия</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270,0</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72,6</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69,0</w:t>
            </w:r>
          </w:p>
        </w:tc>
        <w:tc>
          <w:tcPr>
            <w:tcW w:w="1388"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65,5</w:t>
            </w:r>
          </w:p>
        </w:tc>
        <w:tc>
          <w:tcPr>
            <w:tcW w:w="1745" w:type="dxa"/>
            <w:tcBorders>
              <w:top w:val="none" w:sz="0" w:space="0" w:color="000000"/>
              <w:left w:val="single" w:sz="8" w:space="0" w:color="000000"/>
              <w:bottom w:val="single" w:sz="8" w:space="0" w:color="000000"/>
              <w:right w:val="single" w:sz="8" w:space="0" w:color="000000"/>
            </w:tcBorders>
            <w:shd w:val="clear" w:color="auto" w:fill="auto"/>
            <w:vAlign w:val="center"/>
          </w:tcPr>
          <w:p w:rsidR="0022648D" w:rsidRDefault="0022648D" w:rsidP="00A83A67">
            <w:pPr>
              <w:widowControl/>
              <w:autoSpaceDE/>
              <w:jc w:val="center"/>
            </w:pPr>
            <w:r>
              <w:rPr>
                <w:color w:val="000000"/>
                <w:sz w:val="24"/>
                <w:szCs w:val="24"/>
              </w:rPr>
              <w:t>62,9</w:t>
            </w:r>
          </w:p>
        </w:tc>
      </w:tr>
      <w:tr w:rsidR="0022648D" w:rsidTr="00A83A67">
        <w:trPr>
          <w:trHeight w:val="23"/>
        </w:trPr>
        <w:tc>
          <w:tcPr>
            <w:tcW w:w="2799" w:type="dxa"/>
            <w:tcBorders>
              <w:top w:val="none" w:sz="0" w:space="0" w:color="000000"/>
              <w:left w:val="single" w:sz="8" w:space="0" w:color="000000"/>
              <w:bottom w:val="single" w:sz="8" w:space="0" w:color="000000"/>
            </w:tcBorders>
            <w:shd w:val="clear" w:color="auto" w:fill="FFFFFF"/>
            <w:vAlign w:val="center"/>
          </w:tcPr>
          <w:p w:rsidR="0022648D" w:rsidRDefault="0022648D" w:rsidP="00A83A67">
            <w:pPr>
              <w:widowControl/>
              <w:autoSpaceDE/>
            </w:pPr>
            <w:r>
              <w:rPr>
                <w:color w:val="000000"/>
                <w:sz w:val="24"/>
                <w:szCs w:val="24"/>
              </w:rPr>
              <w:t>ФОТ</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447,7</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119,9</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113,9</w:t>
            </w:r>
          </w:p>
        </w:tc>
        <w:tc>
          <w:tcPr>
            <w:tcW w:w="1388"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108,2</w:t>
            </w:r>
          </w:p>
        </w:tc>
        <w:tc>
          <w:tcPr>
            <w:tcW w:w="1745" w:type="dxa"/>
            <w:tcBorders>
              <w:top w:val="none" w:sz="0" w:space="0" w:color="000000"/>
              <w:left w:val="single" w:sz="8" w:space="0" w:color="000000"/>
              <w:bottom w:val="single" w:sz="8" w:space="0" w:color="000000"/>
              <w:right w:val="single" w:sz="8" w:space="0" w:color="000000"/>
            </w:tcBorders>
            <w:shd w:val="clear" w:color="auto" w:fill="auto"/>
            <w:vAlign w:val="center"/>
          </w:tcPr>
          <w:p w:rsidR="0022648D" w:rsidRDefault="0022648D" w:rsidP="00A83A67">
            <w:pPr>
              <w:widowControl/>
              <w:autoSpaceDE/>
              <w:jc w:val="center"/>
            </w:pPr>
            <w:r>
              <w:rPr>
                <w:color w:val="000000"/>
                <w:sz w:val="24"/>
                <w:szCs w:val="24"/>
              </w:rPr>
              <w:t>105,7</w:t>
            </w:r>
          </w:p>
        </w:tc>
      </w:tr>
      <w:tr w:rsidR="0022648D" w:rsidTr="00A83A67">
        <w:trPr>
          <w:trHeight w:val="23"/>
        </w:trPr>
        <w:tc>
          <w:tcPr>
            <w:tcW w:w="2799" w:type="dxa"/>
            <w:tcBorders>
              <w:top w:val="none" w:sz="0" w:space="0" w:color="000000"/>
              <w:left w:val="single" w:sz="8" w:space="0" w:color="000000"/>
              <w:bottom w:val="single" w:sz="8" w:space="0" w:color="000000"/>
            </w:tcBorders>
            <w:shd w:val="clear" w:color="auto" w:fill="FFFFFF"/>
            <w:vAlign w:val="center"/>
          </w:tcPr>
          <w:p w:rsidR="0022648D" w:rsidRDefault="0022648D" w:rsidP="00A83A67">
            <w:pPr>
              <w:widowControl/>
              <w:autoSpaceDE/>
            </w:pPr>
            <w:r>
              <w:rPr>
                <w:color w:val="000000"/>
                <w:sz w:val="24"/>
                <w:szCs w:val="24"/>
              </w:rPr>
              <w:t>Топливо</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812,5</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217,5</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206,6</w:t>
            </w:r>
          </w:p>
        </w:tc>
        <w:tc>
          <w:tcPr>
            <w:tcW w:w="1388"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color w:val="000000"/>
                <w:sz w:val="24"/>
                <w:szCs w:val="24"/>
              </w:rPr>
              <w:t>196,3</w:t>
            </w:r>
          </w:p>
        </w:tc>
        <w:tc>
          <w:tcPr>
            <w:tcW w:w="1745" w:type="dxa"/>
            <w:tcBorders>
              <w:top w:val="none" w:sz="0" w:space="0" w:color="000000"/>
              <w:left w:val="single" w:sz="8" w:space="0" w:color="000000"/>
              <w:bottom w:val="single" w:sz="8" w:space="0" w:color="000000"/>
              <w:right w:val="single" w:sz="8" w:space="0" w:color="000000"/>
            </w:tcBorders>
            <w:shd w:val="clear" w:color="auto" w:fill="auto"/>
            <w:vAlign w:val="center"/>
          </w:tcPr>
          <w:p w:rsidR="0022648D" w:rsidRDefault="0022648D" w:rsidP="00A83A67">
            <w:pPr>
              <w:widowControl/>
              <w:autoSpaceDE/>
              <w:jc w:val="center"/>
            </w:pPr>
            <w:r>
              <w:rPr>
                <w:color w:val="000000"/>
                <w:sz w:val="24"/>
                <w:szCs w:val="24"/>
              </w:rPr>
              <w:t>192,1</w:t>
            </w:r>
          </w:p>
        </w:tc>
      </w:tr>
      <w:tr w:rsidR="0022648D" w:rsidTr="00A83A67">
        <w:trPr>
          <w:trHeight w:val="23"/>
        </w:trPr>
        <w:tc>
          <w:tcPr>
            <w:tcW w:w="2799" w:type="dxa"/>
            <w:tcBorders>
              <w:top w:val="none" w:sz="0" w:space="0" w:color="000000"/>
              <w:left w:val="single" w:sz="8" w:space="0" w:color="000000"/>
              <w:bottom w:val="single" w:sz="8" w:space="0" w:color="000000"/>
            </w:tcBorders>
            <w:shd w:val="clear" w:color="auto" w:fill="FFFFFF"/>
            <w:vAlign w:val="center"/>
          </w:tcPr>
          <w:p w:rsidR="0022648D" w:rsidRDefault="0022648D" w:rsidP="00A83A67">
            <w:pPr>
              <w:widowControl/>
              <w:autoSpaceDE/>
            </w:pPr>
            <w:r>
              <w:rPr>
                <w:b/>
                <w:bCs/>
                <w:color w:val="000000"/>
                <w:sz w:val="24"/>
                <w:szCs w:val="24"/>
              </w:rPr>
              <w:t>Итоговый экономический эффект</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1591,5</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431,5</w:t>
            </w:r>
          </w:p>
        </w:tc>
        <w:tc>
          <w:tcPr>
            <w:tcW w:w="1315"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409,9</w:t>
            </w:r>
          </w:p>
        </w:tc>
        <w:tc>
          <w:tcPr>
            <w:tcW w:w="1388" w:type="dxa"/>
            <w:tcBorders>
              <w:top w:val="none" w:sz="0" w:space="0" w:color="000000"/>
              <w:left w:val="single" w:sz="8" w:space="0" w:color="000000"/>
              <w:bottom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389,4</w:t>
            </w:r>
          </w:p>
        </w:tc>
        <w:tc>
          <w:tcPr>
            <w:tcW w:w="1745" w:type="dxa"/>
            <w:tcBorders>
              <w:top w:val="none" w:sz="0" w:space="0" w:color="000000"/>
              <w:left w:val="single" w:sz="8" w:space="0" w:color="000000"/>
              <w:bottom w:val="single" w:sz="8" w:space="0" w:color="000000"/>
              <w:right w:val="single" w:sz="8" w:space="0" w:color="000000"/>
            </w:tcBorders>
            <w:shd w:val="clear" w:color="auto" w:fill="auto"/>
            <w:vAlign w:val="center"/>
          </w:tcPr>
          <w:p w:rsidR="0022648D" w:rsidRDefault="0022648D" w:rsidP="00A83A67">
            <w:pPr>
              <w:widowControl/>
              <w:autoSpaceDE/>
              <w:jc w:val="center"/>
            </w:pPr>
            <w:r>
              <w:rPr>
                <w:b/>
                <w:bCs/>
                <w:color w:val="000000"/>
                <w:sz w:val="24"/>
                <w:szCs w:val="24"/>
              </w:rPr>
              <w:t>360,7</w:t>
            </w:r>
          </w:p>
        </w:tc>
      </w:tr>
    </w:tbl>
    <w:p w:rsidR="0022648D" w:rsidRDefault="0022648D" w:rsidP="0022648D">
      <w:pPr>
        <w:ind w:firstLine="720"/>
        <w:jc w:val="right"/>
        <w:rPr>
          <w:color w:val="000000"/>
          <w:sz w:val="26"/>
          <w:szCs w:val="26"/>
        </w:rPr>
      </w:pPr>
    </w:p>
    <w:p w:rsidR="0022648D" w:rsidRDefault="0022648D" w:rsidP="0022648D">
      <w:pPr>
        <w:numPr>
          <w:ilvl w:val="0"/>
          <w:numId w:val="12"/>
        </w:numPr>
        <w:shd w:val="clear" w:color="auto" w:fill="FFFFFF"/>
        <w:tabs>
          <w:tab w:val="left" w:pos="0"/>
        </w:tabs>
        <w:suppressAutoHyphens/>
        <w:autoSpaceDN/>
        <w:adjustRightInd/>
        <w:ind w:left="0" w:firstLine="709"/>
        <w:jc w:val="both"/>
      </w:pPr>
      <w:r>
        <w:rPr>
          <w:color w:val="000000"/>
          <w:sz w:val="26"/>
          <w:szCs w:val="26"/>
        </w:rPr>
        <w:t>Технологических результатов, позволяющих улучшить работу инженерных систем жилищно-коммунального комплекса и привести их в исправное состояние.</w:t>
      </w:r>
    </w:p>
    <w:p w:rsidR="0022648D" w:rsidRDefault="0022648D" w:rsidP="0022648D">
      <w:pPr>
        <w:shd w:val="clear" w:color="auto" w:fill="FFFFFF"/>
        <w:tabs>
          <w:tab w:val="left" w:pos="514"/>
        </w:tabs>
        <w:ind w:firstLine="709"/>
        <w:jc w:val="both"/>
        <w:rPr>
          <w:color w:val="000000"/>
          <w:sz w:val="26"/>
          <w:szCs w:val="26"/>
        </w:rPr>
      </w:pPr>
    </w:p>
    <w:p w:rsidR="0022648D" w:rsidRDefault="0022648D" w:rsidP="0022648D">
      <w:pPr>
        <w:ind w:firstLine="900"/>
        <w:jc w:val="both"/>
      </w:pPr>
      <w:r>
        <w:rPr>
          <w:b/>
          <w:color w:val="000000"/>
          <w:sz w:val="22"/>
          <w:szCs w:val="22"/>
        </w:rPr>
        <w:t>Таблица 16 - Технологические показатели результативности выполнения муниципальной программы «Основные направления развития жилищно-коммунального хозяйства Уватского муниципального района» на 2018-2020 годы</w:t>
      </w:r>
    </w:p>
    <w:p w:rsidR="0022648D" w:rsidRDefault="0022648D" w:rsidP="0022648D">
      <w:pPr>
        <w:ind w:firstLine="900"/>
        <w:jc w:val="center"/>
        <w:rPr>
          <w:b/>
          <w:color w:val="000000"/>
          <w:sz w:val="26"/>
          <w:szCs w:val="26"/>
        </w:rPr>
      </w:pPr>
    </w:p>
    <w:tbl>
      <w:tblPr>
        <w:tblW w:w="0" w:type="auto"/>
        <w:tblInd w:w="-5" w:type="dxa"/>
        <w:tblLayout w:type="fixed"/>
        <w:tblLook w:val="0000" w:firstRow="0" w:lastRow="0" w:firstColumn="0" w:lastColumn="0" w:noHBand="0" w:noVBand="0"/>
      </w:tblPr>
      <w:tblGrid>
        <w:gridCol w:w="484"/>
        <w:gridCol w:w="4289"/>
        <w:gridCol w:w="1064"/>
        <w:gridCol w:w="944"/>
        <w:gridCol w:w="1026"/>
        <w:gridCol w:w="1026"/>
        <w:gridCol w:w="1034"/>
      </w:tblGrid>
      <w:tr w:rsidR="0022648D" w:rsidTr="00A83A67">
        <w:trPr>
          <w:trHeight w:val="636"/>
        </w:trPr>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rFonts w:eastAsia="Arial"/>
                <w:b/>
                <w:color w:val="000000"/>
                <w:sz w:val="18"/>
                <w:szCs w:val="18"/>
              </w:rPr>
              <w:t>№</w:t>
            </w:r>
          </w:p>
          <w:p w:rsidR="0022648D" w:rsidRDefault="0022648D" w:rsidP="00A83A67">
            <w:pPr>
              <w:jc w:val="center"/>
            </w:pPr>
            <w:r>
              <w:rPr>
                <w:b/>
                <w:color w:val="000000"/>
                <w:sz w:val="18"/>
                <w:szCs w:val="18"/>
              </w:rPr>
              <w:t>п/п</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sz w:val="18"/>
                <w:szCs w:val="18"/>
              </w:rPr>
              <w:t>Наименование показателя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sz w:val="18"/>
                <w:szCs w:val="18"/>
              </w:rPr>
              <w:t>Ед.изм.</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204119">
            <w:pPr>
              <w:jc w:val="center"/>
            </w:pPr>
            <w:r>
              <w:rPr>
                <w:b/>
                <w:color w:val="000000"/>
                <w:sz w:val="18"/>
                <w:szCs w:val="18"/>
              </w:rPr>
              <w:t>2017 год</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sz w:val="18"/>
                <w:szCs w:val="18"/>
              </w:rPr>
              <w:t>2018 год</w:t>
            </w:r>
          </w:p>
          <w:p w:rsidR="0022648D" w:rsidRDefault="0022648D" w:rsidP="00A83A67">
            <w:pPr>
              <w:jc w:val="center"/>
            </w:pPr>
            <w:r>
              <w:rPr>
                <w:b/>
                <w:color w:val="000000"/>
                <w:sz w:val="18"/>
                <w:szCs w:val="18"/>
              </w:rPr>
              <w:t>(план)</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b/>
                <w:color w:val="000000"/>
                <w:sz w:val="18"/>
                <w:szCs w:val="18"/>
              </w:rPr>
              <w:t>2019 год</w:t>
            </w:r>
          </w:p>
          <w:p w:rsidR="0022648D" w:rsidRDefault="0022648D" w:rsidP="00A83A67">
            <w:pPr>
              <w:jc w:val="center"/>
            </w:pPr>
            <w:r>
              <w:rPr>
                <w:b/>
                <w:color w:val="000000"/>
                <w:sz w:val="18"/>
                <w:szCs w:val="18"/>
              </w:rPr>
              <w:t>(план)</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4642D6">
            <w:pPr>
              <w:jc w:val="center"/>
            </w:pPr>
            <w:r>
              <w:rPr>
                <w:b/>
                <w:color w:val="000000"/>
                <w:sz w:val="18"/>
                <w:szCs w:val="18"/>
              </w:rPr>
              <w:t>2020 год (план)</w:t>
            </w:r>
          </w:p>
        </w:tc>
      </w:tr>
      <w:tr w:rsidR="0022648D" w:rsidTr="00A83A67">
        <w:trPr>
          <w:trHeight w:val="473"/>
        </w:trPr>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Протяженность отремонтированных сетей теплоснабжения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км.</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1,635</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2,105</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3,100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4,500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2.</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Процент износа сетей теплоснабжения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48,72</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47,64</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46,32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46,02</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3.</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Потери в сетях теплоснабжения при транспортировке тепловой энергии</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тыс.Гкал</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10,57</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10,49</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9,87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9,12</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4.</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Количество отключений в системах теплоснабжения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ед.</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Протяженность отремонтированных сетей водоснабжения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км.</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1,502</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1,714</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1,850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2,150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6.</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Процент износа сетей водоснабжения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55,10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52,81</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52,49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50,75</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7.</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Неучтенный расход воды (утечки, потери)</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тыс.куб.м.</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132,70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115,85</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101,14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100,01</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8.</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Количество отключений в системах водоснабжения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ед.</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9.</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Протяженность отремонтированных сетей водоотведения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км.</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0,15</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0,15</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0,15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0,15</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10.</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Процент износа сетей водоотведения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58,12</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57,67</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57,30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57,00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11.</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Количество отключений в системах водоотведения</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ед.</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0</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12.</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Количество муниципального и государственного жилого фонда, подлежащего проведению капитального ремонта (домов)</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ед.</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12</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15</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13.</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Доля жилищного фонда, находящегося в технически исправном состоянии из общего количества жилищного фонда, требующего капитального ремонта</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32,24</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32,18</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32,06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31,99</w:t>
            </w:r>
          </w:p>
        </w:tc>
      </w:tr>
      <w:tr w:rsidR="0022648D" w:rsidTr="00A83A67">
        <w:tc>
          <w:tcPr>
            <w:tcW w:w="48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14.</w:t>
            </w:r>
          </w:p>
        </w:tc>
        <w:tc>
          <w:tcPr>
            <w:tcW w:w="4289" w:type="dxa"/>
            <w:tcBorders>
              <w:top w:val="single" w:sz="4" w:space="0" w:color="000000"/>
              <w:left w:val="single" w:sz="4" w:space="0" w:color="000000"/>
              <w:bottom w:val="single" w:sz="4" w:space="0" w:color="000000"/>
            </w:tcBorders>
            <w:shd w:val="clear" w:color="auto" w:fill="auto"/>
            <w:vAlign w:val="center"/>
          </w:tcPr>
          <w:p w:rsidR="0022648D" w:rsidRDefault="0022648D" w:rsidP="00A83A67">
            <w:r>
              <w:rPr>
                <w:color w:val="000000"/>
                <w:sz w:val="18"/>
                <w:szCs w:val="18"/>
              </w:rPr>
              <w:t>Доля убыточных организаций жилищно-коммунального комплекса Уватского района</w:t>
            </w:r>
          </w:p>
        </w:tc>
        <w:tc>
          <w:tcPr>
            <w:tcW w:w="106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w:t>
            </w:r>
          </w:p>
        </w:tc>
        <w:tc>
          <w:tcPr>
            <w:tcW w:w="944"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15,00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15,00</w:t>
            </w:r>
          </w:p>
        </w:tc>
        <w:tc>
          <w:tcPr>
            <w:tcW w:w="1026" w:type="dxa"/>
            <w:tcBorders>
              <w:top w:val="single" w:sz="4" w:space="0" w:color="000000"/>
              <w:left w:val="single" w:sz="4" w:space="0" w:color="000000"/>
              <w:bottom w:val="single" w:sz="4" w:space="0" w:color="000000"/>
            </w:tcBorders>
            <w:shd w:val="clear" w:color="auto" w:fill="auto"/>
            <w:vAlign w:val="center"/>
          </w:tcPr>
          <w:p w:rsidR="0022648D" w:rsidRDefault="0022648D" w:rsidP="00A83A67">
            <w:pPr>
              <w:jc w:val="center"/>
            </w:pPr>
            <w:r>
              <w:rPr>
                <w:color w:val="000000"/>
                <w:sz w:val="18"/>
                <w:szCs w:val="18"/>
              </w:rPr>
              <w:t>15,00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648D" w:rsidRDefault="0022648D" w:rsidP="00A83A67">
            <w:pPr>
              <w:jc w:val="center"/>
            </w:pPr>
            <w:r>
              <w:rPr>
                <w:color w:val="000000"/>
                <w:sz w:val="18"/>
                <w:szCs w:val="18"/>
              </w:rPr>
              <w:t>15,00</w:t>
            </w:r>
          </w:p>
        </w:tc>
      </w:tr>
    </w:tbl>
    <w:p w:rsidR="0022648D" w:rsidRDefault="0022648D" w:rsidP="0022648D">
      <w:pPr>
        <w:spacing w:after="120"/>
        <w:ind w:firstLine="900"/>
        <w:jc w:val="both"/>
        <w:rPr>
          <w:b/>
          <w:color w:val="000000"/>
          <w:sz w:val="26"/>
          <w:szCs w:val="26"/>
        </w:rPr>
      </w:pPr>
    </w:p>
    <w:p w:rsidR="0022648D" w:rsidRDefault="0022648D" w:rsidP="0022648D">
      <w:pPr>
        <w:numPr>
          <w:ilvl w:val="0"/>
          <w:numId w:val="12"/>
        </w:numPr>
        <w:shd w:val="clear" w:color="auto" w:fill="FFFFFF"/>
        <w:tabs>
          <w:tab w:val="left" w:pos="0"/>
          <w:tab w:val="left" w:pos="514"/>
        </w:tabs>
        <w:suppressAutoHyphens/>
        <w:autoSpaceDN/>
        <w:adjustRightInd/>
        <w:ind w:left="0" w:firstLine="709"/>
        <w:jc w:val="both"/>
      </w:pPr>
      <w:r>
        <w:rPr>
          <w:color w:val="000000"/>
          <w:sz w:val="26"/>
          <w:szCs w:val="26"/>
        </w:rPr>
        <w:t>Социально-экономических результатов, позволяющих повысить качество условий проживания и коммунального обслуживания потребителей Уватского муниципального района.</w:t>
      </w:r>
    </w:p>
    <w:p w:rsidR="0022648D" w:rsidRDefault="0022648D" w:rsidP="0022648D">
      <w:pPr>
        <w:ind w:firstLine="720"/>
      </w:pPr>
      <w:r>
        <w:rPr>
          <w:color w:val="000000"/>
          <w:sz w:val="26"/>
          <w:szCs w:val="26"/>
        </w:rPr>
        <w:t>Программа содержит потенциальные риски.</w:t>
      </w:r>
    </w:p>
    <w:p w:rsidR="0022648D" w:rsidRDefault="0022648D" w:rsidP="0022648D">
      <w:pPr>
        <w:ind w:firstLine="720"/>
      </w:pPr>
      <w:r>
        <w:rPr>
          <w:color w:val="000000"/>
          <w:sz w:val="26"/>
          <w:szCs w:val="26"/>
        </w:rPr>
        <w:t>Обстоятельства, обусловливающие возникновение рисков:</w:t>
      </w:r>
    </w:p>
    <w:p w:rsidR="0022648D" w:rsidRDefault="0022648D" w:rsidP="0022648D">
      <w:pPr>
        <w:ind w:firstLine="720"/>
      </w:pPr>
      <w:r>
        <w:rPr>
          <w:color w:val="000000"/>
          <w:sz w:val="26"/>
          <w:szCs w:val="26"/>
        </w:rPr>
        <w:lastRenderedPageBreak/>
        <w:t>а) выполнение программы не в полном объеме;</w:t>
      </w:r>
    </w:p>
    <w:p w:rsidR="0022648D" w:rsidRDefault="0022648D" w:rsidP="0022648D">
      <w:pPr>
        <w:ind w:firstLine="720"/>
      </w:pPr>
      <w:r>
        <w:rPr>
          <w:color w:val="000000"/>
          <w:sz w:val="26"/>
          <w:szCs w:val="26"/>
        </w:rPr>
        <w:t>б) несоблюдение сроков реализации мероприятий;</w:t>
      </w:r>
    </w:p>
    <w:p w:rsidR="0022648D" w:rsidRDefault="0022648D" w:rsidP="0022648D">
      <w:pPr>
        <w:ind w:firstLine="720"/>
      </w:pPr>
      <w:r>
        <w:rPr>
          <w:color w:val="000000"/>
          <w:sz w:val="26"/>
          <w:szCs w:val="26"/>
        </w:rPr>
        <w:t>в) недостаточное финансовое обеспечение;</w:t>
      </w:r>
    </w:p>
    <w:p w:rsidR="0022648D" w:rsidRDefault="0022648D" w:rsidP="0022648D">
      <w:pPr>
        <w:ind w:firstLine="720"/>
      </w:pPr>
      <w:r>
        <w:rPr>
          <w:color w:val="000000"/>
          <w:sz w:val="26"/>
          <w:szCs w:val="26"/>
        </w:rPr>
        <w:t>г) недоиспользование или невостребованность вновь введенных производственных мощностей.</w:t>
      </w:r>
    </w:p>
    <w:p w:rsidR="0022648D" w:rsidRDefault="0022648D" w:rsidP="0022648D">
      <w:pPr>
        <w:ind w:firstLine="720"/>
        <w:jc w:val="both"/>
      </w:pPr>
      <w:r>
        <w:rPr>
          <w:color w:val="000000"/>
          <w:sz w:val="26"/>
          <w:szCs w:val="26"/>
        </w:rPr>
        <w:t>Из четырех вышеперечисленных факторов риска наиболее реальным представляется недостаточное финансовое обеспечение. Именно недостаточное или несвоевременное финансирование содержит угрозу срыва программы.</w:t>
      </w:r>
    </w:p>
    <w:p w:rsidR="0022648D" w:rsidRDefault="0022648D" w:rsidP="0022648D">
      <w:pPr>
        <w:ind w:firstLine="720"/>
        <w:jc w:val="both"/>
      </w:pPr>
      <w:r>
        <w:rPr>
          <w:color w:val="000000"/>
          <w:sz w:val="26"/>
          <w:szCs w:val="26"/>
        </w:rPr>
        <w:t>Снизить данный риск позволят следующие мероприятия:</w:t>
      </w:r>
    </w:p>
    <w:p w:rsidR="0022648D" w:rsidRDefault="0022648D" w:rsidP="0022648D">
      <w:pPr>
        <w:ind w:firstLine="720"/>
        <w:jc w:val="both"/>
      </w:pPr>
      <w:r>
        <w:rPr>
          <w:color w:val="000000"/>
          <w:sz w:val="26"/>
          <w:szCs w:val="26"/>
        </w:rPr>
        <w:t>а) привлечение заемных средств;</w:t>
      </w:r>
    </w:p>
    <w:p w:rsidR="0022648D" w:rsidRDefault="0022648D" w:rsidP="0022648D">
      <w:pPr>
        <w:ind w:firstLine="720"/>
        <w:jc w:val="both"/>
      </w:pPr>
      <w:r>
        <w:rPr>
          <w:color w:val="000000"/>
          <w:sz w:val="26"/>
          <w:szCs w:val="26"/>
        </w:rPr>
        <w:t>б) использование собственных средств.</w:t>
      </w:r>
    </w:p>
    <w:p w:rsidR="0022648D" w:rsidRDefault="0022648D" w:rsidP="0022648D">
      <w:pPr>
        <w:ind w:firstLine="720"/>
        <w:jc w:val="both"/>
        <w:rPr>
          <w:color w:val="000000"/>
          <w:sz w:val="26"/>
          <w:szCs w:val="26"/>
        </w:rPr>
      </w:pPr>
    </w:p>
    <w:p w:rsidR="0022648D" w:rsidRDefault="0022648D" w:rsidP="0022648D">
      <w:pPr>
        <w:sectPr w:rsidR="0022648D">
          <w:footerReference w:type="even" r:id="rId19"/>
          <w:footerReference w:type="default" r:id="rId20"/>
          <w:footerReference w:type="first" r:id="rId21"/>
          <w:pgSz w:w="11906" w:h="16838"/>
          <w:pgMar w:top="1134" w:right="567" w:bottom="1134" w:left="1701" w:header="720" w:footer="720" w:gutter="0"/>
          <w:cols w:space="720"/>
          <w:titlePg/>
          <w:docGrid w:linePitch="326"/>
        </w:sectPr>
      </w:pPr>
    </w:p>
    <w:p w:rsidR="0022648D" w:rsidRDefault="0022648D" w:rsidP="0022648D">
      <w:pPr>
        <w:tabs>
          <w:tab w:val="left" w:pos="5387"/>
          <w:tab w:val="left" w:pos="10773"/>
        </w:tabs>
        <w:jc w:val="center"/>
      </w:pPr>
      <w:r>
        <w:lastRenderedPageBreak/>
        <w:t xml:space="preserve">                                                                                                                                                                                                                                                  Приложение №2</w:t>
      </w:r>
    </w:p>
    <w:p w:rsidR="0022648D" w:rsidRDefault="0022648D" w:rsidP="0022648D">
      <w:pPr>
        <w:tabs>
          <w:tab w:val="left" w:pos="5387"/>
          <w:tab w:val="left" w:pos="10773"/>
        </w:tabs>
        <w:jc w:val="center"/>
      </w:pPr>
      <w:r>
        <w:t xml:space="preserve">                                                                                                                                                                                                             К Порядку формирования, реализации </w:t>
      </w:r>
    </w:p>
    <w:p w:rsidR="0022648D" w:rsidRDefault="0022648D" w:rsidP="0022648D">
      <w:pPr>
        <w:tabs>
          <w:tab w:val="left" w:pos="5387"/>
          <w:tab w:val="left" w:pos="10773"/>
        </w:tabs>
        <w:jc w:val="center"/>
      </w:pPr>
      <w:r>
        <w:t xml:space="preserve">                                                                                                                                                                                        и оценки эффективности муниципальных программ </w:t>
      </w:r>
    </w:p>
    <w:p w:rsidR="0022648D" w:rsidRDefault="0022648D" w:rsidP="0022648D">
      <w:pPr>
        <w:tabs>
          <w:tab w:val="left" w:pos="5387"/>
          <w:tab w:val="left" w:pos="10773"/>
        </w:tabs>
        <w:jc w:val="center"/>
      </w:pPr>
      <w:r>
        <w:t xml:space="preserve">                                                                                                                                                                                                                      Уватского муниципального района</w:t>
      </w:r>
    </w:p>
    <w:p w:rsidR="0022648D" w:rsidRDefault="0022648D" w:rsidP="0022648D">
      <w:pPr>
        <w:tabs>
          <w:tab w:val="left" w:pos="5387"/>
          <w:tab w:val="left" w:pos="10773"/>
        </w:tabs>
        <w:jc w:val="center"/>
      </w:pPr>
      <w:r>
        <w:t xml:space="preserve"> </w:t>
      </w:r>
    </w:p>
    <w:p w:rsidR="0022648D" w:rsidRDefault="0022648D" w:rsidP="0022648D">
      <w:pPr>
        <w:tabs>
          <w:tab w:val="left" w:pos="5387"/>
          <w:tab w:val="left" w:pos="10773"/>
        </w:tabs>
        <w:jc w:val="center"/>
      </w:pPr>
    </w:p>
    <w:p w:rsidR="0022648D" w:rsidRPr="001B306E" w:rsidRDefault="0022648D" w:rsidP="0022648D">
      <w:pPr>
        <w:tabs>
          <w:tab w:val="left" w:pos="5387"/>
          <w:tab w:val="left" w:pos="10773"/>
        </w:tabs>
        <w:jc w:val="center"/>
        <w:rPr>
          <w:b/>
          <w:sz w:val="24"/>
          <w:szCs w:val="24"/>
        </w:rPr>
      </w:pPr>
      <w:r w:rsidRPr="001B306E">
        <w:rPr>
          <w:b/>
          <w:sz w:val="24"/>
          <w:szCs w:val="24"/>
        </w:rPr>
        <w:t>План мероприятий по реализации</w:t>
      </w:r>
    </w:p>
    <w:p w:rsidR="0022648D" w:rsidRDefault="0022648D" w:rsidP="0022648D">
      <w:pPr>
        <w:tabs>
          <w:tab w:val="left" w:pos="5387"/>
          <w:tab w:val="left" w:pos="10773"/>
        </w:tabs>
        <w:jc w:val="center"/>
        <w:rPr>
          <w:b/>
          <w:sz w:val="24"/>
          <w:szCs w:val="24"/>
        </w:rPr>
      </w:pPr>
      <w:r w:rsidRPr="001B306E">
        <w:rPr>
          <w:b/>
          <w:sz w:val="24"/>
          <w:szCs w:val="24"/>
        </w:rPr>
        <w:t>Муниципальной программы</w:t>
      </w:r>
    </w:p>
    <w:p w:rsidR="0022648D" w:rsidRDefault="0022648D" w:rsidP="0022648D">
      <w:pPr>
        <w:tabs>
          <w:tab w:val="left" w:pos="5387"/>
          <w:tab w:val="left" w:pos="10773"/>
        </w:tabs>
        <w:jc w:val="center"/>
        <w:rPr>
          <w:b/>
          <w:sz w:val="24"/>
          <w:szCs w:val="24"/>
        </w:rPr>
      </w:pPr>
      <w:r>
        <w:rPr>
          <w:b/>
          <w:sz w:val="24"/>
          <w:szCs w:val="24"/>
        </w:rPr>
        <w:t>«Основные направления развития жилищно-коммунального хозяйства</w:t>
      </w:r>
    </w:p>
    <w:p w:rsidR="0022648D" w:rsidRDefault="0022648D" w:rsidP="0022648D">
      <w:pPr>
        <w:tabs>
          <w:tab w:val="left" w:pos="5387"/>
          <w:tab w:val="left" w:pos="10773"/>
        </w:tabs>
        <w:jc w:val="center"/>
        <w:rPr>
          <w:b/>
          <w:sz w:val="24"/>
          <w:szCs w:val="24"/>
        </w:rPr>
      </w:pPr>
      <w:r>
        <w:rPr>
          <w:b/>
          <w:sz w:val="24"/>
          <w:szCs w:val="24"/>
        </w:rPr>
        <w:t>Уватского муниципального района» на 2018-2020 годы</w:t>
      </w:r>
    </w:p>
    <w:p w:rsidR="0022648D" w:rsidRDefault="0022648D" w:rsidP="0022648D">
      <w:pPr>
        <w:tabs>
          <w:tab w:val="left" w:pos="5387"/>
          <w:tab w:val="left" w:pos="10773"/>
        </w:tabs>
        <w:jc w:val="center"/>
        <w:rPr>
          <w:b/>
          <w:sz w:val="24"/>
          <w:szCs w:val="24"/>
        </w:rPr>
      </w:pPr>
    </w:p>
    <w:tbl>
      <w:tblPr>
        <w:tblW w:w="15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8"/>
        <w:gridCol w:w="12"/>
        <w:gridCol w:w="19"/>
        <w:gridCol w:w="44"/>
        <w:gridCol w:w="3089"/>
        <w:gridCol w:w="65"/>
        <w:gridCol w:w="7"/>
        <w:gridCol w:w="13"/>
        <w:gridCol w:w="14"/>
        <w:gridCol w:w="1642"/>
        <w:gridCol w:w="54"/>
        <w:gridCol w:w="17"/>
        <w:gridCol w:w="1270"/>
        <w:gridCol w:w="17"/>
        <w:gridCol w:w="1565"/>
        <w:gridCol w:w="69"/>
        <w:gridCol w:w="10"/>
        <w:gridCol w:w="1372"/>
        <w:gridCol w:w="14"/>
        <w:gridCol w:w="16"/>
        <w:gridCol w:w="11"/>
        <w:gridCol w:w="1621"/>
        <w:gridCol w:w="18"/>
        <w:gridCol w:w="1960"/>
      </w:tblGrid>
      <w:tr w:rsidR="0022648D" w:rsidRPr="001045AD" w:rsidTr="00253D39">
        <w:trPr>
          <w:trHeight w:val="519"/>
        </w:trPr>
        <w:tc>
          <w:tcPr>
            <w:tcW w:w="2643" w:type="dxa"/>
            <w:gridSpan w:val="2"/>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Наименование задачи</w:t>
            </w:r>
          </w:p>
        </w:tc>
        <w:tc>
          <w:tcPr>
            <w:tcW w:w="3164" w:type="dxa"/>
            <w:gridSpan w:val="4"/>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Наименование мероприятия</w:t>
            </w:r>
          </w:p>
        </w:tc>
        <w:tc>
          <w:tcPr>
            <w:tcW w:w="1741" w:type="dxa"/>
            <w:gridSpan w:val="5"/>
            <w:vMerge w:val="restart"/>
          </w:tcPr>
          <w:p w:rsidR="0022648D" w:rsidRPr="001045AD" w:rsidRDefault="0022648D" w:rsidP="00A83A67">
            <w:pPr>
              <w:tabs>
                <w:tab w:val="left" w:pos="5387"/>
                <w:tab w:val="left" w:pos="10773"/>
              </w:tabs>
              <w:jc w:val="center"/>
              <w:rPr>
                <w:b/>
                <w:sz w:val="24"/>
                <w:szCs w:val="24"/>
              </w:rPr>
            </w:pPr>
            <w:r w:rsidRPr="001045AD">
              <w:rPr>
                <w:b/>
                <w:sz w:val="24"/>
                <w:szCs w:val="24"/>
              </w:rPr>
              <w:t>Сроки выполнения</w:t>
            </w:r>
          </w:p>
        </w:tc>
        <w:tc>
          <w:tcPr>
            <w:tcW w:w="1358" w:type="dxa"/>
            <w:gridSpan w:val="4"/>
            <w:vMerge w:val="restart"/>
          </w:tcPr>
          <w:p w:rsidR="0022648D" w:rsidRPr="001045AD" w:rsidRDefault="0022648D" w:rsidP="00A83A67">
            <w:pPr>
              <w:tabs>
                <w:tab w:val="left" w:pos="5387"/>
                <w:tab w:val="left" w:pos="10773"/>
              </w:tabs>
              <w:jc w:val="center"/>
              <w:rPr>
                <w:b/>
                <w:sz w:val="24"/>
                <w:szCs w:val="24"/>
              </w:rPr>
            </w:pPr>
            <w:r w:rsidRPr="001045AD">
              <w:rPr>
                <w:b/>
                <w:sz w:val="24"/>
                <w:szCs w:val="24"/>
              </w:rPr>
              <w:t>2017 (план)</w:t>
            </w:r>
          </w:p>
        </w:tc>
        <w:tc>
          <w:tcPr>
            <w:tcW w:w="4678" w:type="dxa"/>
            <w:gridSpan w:val="8"/>
          </w:tcPr>
          <w:p w:rsidR="0022648D" w:rsidRPr="001045AD" w:rsidRDefault="0022648D" w:rsidP="00A83A67">
            <w:pPr>
              <w:tabs>
                <w:tab w:val="left" w:pos="5387"/>
                <w:tab w:val="left" w:pos="10773"/>
              </w:tabs>
              <w:jc w:val="center"/>
              <w:rPr>
                <w:b/>
                <w:sz w:val="24"/>
                <w:szCs w:val="24"/>
              </w:rPr>
            </w:pPr>
            <w:r w:rsidRPr="001045AD">
              <w:rPr>
                <w:b/>
                <w:sz w:val="24"/>
                <w:szCs w:val="24"/>
              </w:rPr>
              <w:t>Объемы финансирования на период действия программы, тыс. руб.</w:t>
            </w:r>
          </w:p>
        </w:tc>
        <w:tc>
          <w:tcPr>
            <w:tcW w:w="1978" w:type="dxa"/>
            <w:gridSpan w:val="2"/>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Получатели бюджетных средств</w:t>
            </w:r>
          </w:p>
        </w:tc>
      </w:tr>
      <w:tr w:rsidR="0022648D" w:rsidRPr="001045AD" w:rsidTr="00253D39">
        <w:trPr>
          <w:trHeight w:val="653"/>
        </w:trPr>
        <w:tc>
          <w:tcPr>
            <w:tcW w:w="2643" w:type="dxa"/>
            <w:gridSpan w:val="2"/>
            <w:vMerge/>
          </w:tcPr>
          <w:p w:rsidR="0022648D" w:rsidRPr="001045AD" w:rsidRDefault="0022648D" w:rsidP="00A83A67">
            <w:pPr>
              <w:tabs>
                <w:tab w:val="left" w:pos="5387"/>
                <w:tab w:val="left" w:pos="10773"/>
              </w:tabs>
              <w:jc w:val="center"/>
              <w:rPr>
                <w:b/>
                <w:sz w:val="24"/>
                <w:szCs w:val="24"/>
              </w:rPr>
            </w:pPr>
          </w:p>
        </w:tc>
        <w:tc>
          <w:tcPr>
            <w:tcW w:w="3164" w:type="dxa"/>
            <w:gridSpan w:val="4"/>
            <w:vMerge/>
          </w:tcPr>
          <w:p w:rsidR="0022648D" w:rsidRPr="001045AD" w:rsidRDefault="0022648D" w:rsidP="00A83A67">
            <w:pPr>
              <w:tabs>
                <w:tab w:val="left" w:pos="5387"/>
                <w:tab w:val="left" w:pos="10773"/>
              </w:tabs>
              <w:jc w:val="center"/>
              <w:rPr>
                <w:b/>
                <w:sz w:val="24"/>
                <w:szCs w:val="24"/>
              </w:rPr>
            </w:pPr>
          </w:p>
        </w:tc>
        <w:tc>
          <w:tcPr>
            <w:tcW w:w="1741" w:type="dxa"/>
            <w:gridSpan w:val="5"/>
            <w:vMerge/>
          </w:tcPr>
          <w:p w:rsidR="0022648D" w:rsidRPr="001045AD" w:rsidRDefault="0022648D" w:rsidP="00A83A67">
            <w:pPr>
              <w:tabs>
                <w:tab w:val="left" w:pos="5387"/>
                <w:tab w:val="left" w:pos="10773"/>
              </w:tabs>
              <w:jc w:val="center"/>
              <w:rPr>
                <w:b/>
                <w:sz w:val="24"/>
                <w:szCs w:val="24"/>
              </w:rPr>
            </w:pPr>
          </w:p>
        </w:tc>
        <w:tc>
          <w:tcPr>
            <w:tcW w:w="1358" w:type="dxa"/>
            <w:gridSpan w:val="4"/>
            <w:vMerge/>
          </w:tcPr>
          <w:p w:rsidR="0022648D" w:rsidRPr="001045AD" w:rsidRDefault="0022648D" w:rsidP="00A83A67">
            <w:pPr>
              <w:tabs>
                <w:tab w:val="left" w:pos="5387"/>
                <w:tab w:val="left" w:pos="10773"/>
              </w:tabs>
              <w:jc w:val="center"/>
              <w:rPr>
                <w:b/>
                <w:sz w:val="24"/>
                <w:szCs w:val="24"/>
              </w:rPr>
            </w:pPr>
          </w:p>
        </w:tc>
        <w:tc>
          <w:tcPr>
            <w:tcW w:w="1565" w:type="dxa"/>
          </w:tcPr>
          <w:p w:rsidR="0022648D" w:rsidRPr="001045AD" w:rsidRDefault="0022648D" w:rsidP="00A83A67">
            <w:pPr>
              <w:tabs>
                <w:tab w:val="left" w:pos="5387"/>
                <w:tab w:val="left" w:pos="10773"/>
              </w:tabs>
              <w:jc w:val="center"/>
              <w:rPr>
                <w:b/>
                <w:sz w:val="24"/>
                <w:szCs w:val="24"/>
              </w:rPr>
            </w:pPr>
            <w:r w:rsidRPr="001045AD">
              <w:rPr>
                <w:b/>
                <w:sz w:val="24"/>
                <w:szCs w:val="24"/>
              </w:rPr>
              <w:t>2018 год</w:t>
            </w:r>
          </w:p>
        </w:tc>
        <w:tc>
          <w:tcPr>
            <w:tcW w:w="1451" w:type="dxa"/>
            <w:gridSpan w:val="3"/>
          </w:tcPr>
          <w:p w:rsidR="0022648D" w:rsidRPr="001045AD" w:rsidRDefault="0022648D" w:rsidP="00A83A67">
            <w:pPr>
              <w:tabs>
                <w:tab w:val="left" w:pos="5387"/>
                <w:tab w:val="left" w:pos="10773"/>
              </w:tabs>
              <w:jc w:val="center"/>
              <w:rPr>
                <w:b/>
                <w:sz w:val="24"/>
                <w:szCs w:val="24"/>
              </w:rPr>
            </w:pPr>
            <w:r w:rsidRPr="001045AD">
              <w:rPr>
                <w:b/>
                <w:sz w:val="24"/>
                <w:szCs w:val="24"/>
              </w:rPr>
              <w:t>2019 год</w:t>
            </w:r>
          </w:p>
        </w:tc>
        <w:tc>
          <w:tcPr>
            <w:tcW w:w="1662" w:type="dxa"/>
            <w:gridSpan w:val="4"/>
          </w:tcPr>
          <w:p w:rsidR="0022648D" w:rsidRPr="001045AD" w:rsidRDefault="0022648D" w:rsidP="00A83A67">
            <w:pPr>
              <w:tabs>
                <w:tab w:val="left" w:pos="5387"/>
                <w:tab w:val="left" w:pos="10773"/>
              </w:tabs>
              <w:jc w:val="center"/>
              <w:rPr>
                <w:b/>
                <w:sz w:val="24"/>
                <w:szCs w:val="24"/>
              </w:rPr>
            </w:pPr>
            <w:r w:rsidRPr="001045AD">
              <w:rPr>
                <w:b/>
                <w:sz w:val="24"/>
                <w:szCs w:val="24"/>
              </w:rPr>
              <w:t>2020 год</w:t>
            </w:r>
          </w:p>
        </w:tc>
        <w:tc>
          <w:tcPr>
            <w:tcW w:w="1978" w:type="dxa"/>
            <w:gridSpan w:val="2"/>
            <w:vMerge/>
          </w:tcPr>
          <w:p w:rsidR="0022648D" w:rsidRPr="001045AD" w:rsidRDefault="0022648D" w:rsidP="00A83A67">
            <w:pPr>
              <w:tabs>
                <w:tab w:val="left" w:pos="5387"/>
                <w:tab w:val="left" w:pos="10773"/>
              </w:tabs>
              <w:jc w:val="center"/>
              <w:rPr>
                <w:b/>
                <w:sz w:val="24"/>
                <w:szCs w:val="24"/>
              </w:rPr>
            </w:pPr>
          </w:p>
        </w:tc>
      </w:tr>
      <w:tr w:rsidR="0022648D" w:rsidRPr="001045AD" w:rsidTr="00253D39">
        <w:tblPrEx>
          <w:tblLook w:val="0000" w:firstRow="0" w:lastRow="0" w:firstColumn="0" w:lastColumn="0" w:noHBand="0" w:noVBand="0"/>
        </w:tblPrEx>
        <w:trPr>
          <w:trHeight w:val="318"/>
        </w:trPr>
        <w:tc>
          <w:tcPr>
            <w:tcW w:w="2635" w:type="dxa"/>
          </w:tcPr>
          <w:p w:rsidR="0022648D" w:rsidRPr="001045AD" w:rsidRDefault="0022648D" w:rsidP="00A83A67">
            <w:pPr>
              <w:tabs>
                <w:tab w:val="left" w:pos="5387"/>
                <w:tab w:val="left" w:pos="10773"/>
              </w:tabs>
              <w:jc w:val="center"/>
              <w:rPr>
                <w:b/>
                <w:sz w:val="24"/>
                <w:szCs w:val="24"/>
              </w:rPr>
            </w:pPr>
            <w:r w:rsidRPr="001045AD">
              <w:rPr>
                <w:b/>
                <w:sz w:val="24"/>
                <w:szCs w:val="24"/>
              </w:rPr>
              <w:t>1</w:t>
            </w:r>
          </w:p>
        </w:tc>
        <w:tc>
          <w:tcPr>
            <w:tcW w:w="3172" w:type="dxa"/>
            <w:gridSpan w:val="5"/>
          </w:tcPr>
          <w:p w:rsidR="0022648D" w:rsidRPr="001045AD" w:rsidRDefault="0022648D" w:rsidP="00A83A67">
            <w:pPr>
              <w:tabs>
                <w:tab w:val="left" w:pos="5387"/>
                <w:tab w:val="left" w:pos="10773"/>
              </w:tabs>
              <w:jc w:val="center"/>
              <w:rPr>
                <w:b/>
                <w:sz w:val="24"/>
                <w:szCs w:val="24"/>
              </w:rPr>
            </w:pPr>
            <w:r w:rsidRPr="001045AD">
              <w:rPr>
                <w:b/>
                <w:sz w:val="24"/>
                <w:szCs w:val="24"/>
              </w:rPr>
              <w:t>2</w:t>
            </w:r>
          </w:p>
        </w:tc>
        <w:tc>
          <w:tcPr>
            <w:tcW w:w="1741" w:type="dxa"/>
            <w:gridSpan w:val="5"/>
          </w:tcPr>
          <w:p w:rsidR="0022648D" w:rsidRPr="001045AD" w:rsidRDefault="0022648D" w:rsidP="00A83A67">
            <w:pPr>
              <w:tabs>
                <w:tab w:val="left" w:pos="5387"/>
                <w:tab w:val="left" w:pos="10773"/>
              </w:tabs>
              <w:jc w:val="center"/>
              <w:rPr>
                <w:b/>
                <w:sz w:val="24"/>
                <w:szCs w:val="24"/>
              </w:rPr>
            </w:pPr>
            <w:r w:rsidRPr="001045AD">
              <w:rPr>
                <w:b/>
                <w:sz w:val="24"/>
                <w:szCs w:val="24"/>
              </w:rPr>
              <w:t>3</w:t>
            </w:r>
          </w:p>
        </w:tc>
        <w:tc>
          <w:tcPr>
            <w:tcW w:w="1358" w:type="dxa"/>
            <w:gridSpan w:val="4"/>
          </w:tcPr>
          <w:p w:rsidR="0022648D" w:rsidRPr="001045AD" w:rsidRDefault="0022648D" w:rsidP="00A83A67">
            <w:pPr>
              <w:tabs>
                <w:tab w:val="left" w:pos="5387"/>
                <w:tab w:val="left" w:pos="10773"/>
              </w:tabs>
              <w:jc w:val="center"/>
              <w:rPr>
                <w:b/>
                <w:sz w:val="24"/>
                <w:szCs w:val="24"/>
              </w:rPr>
            </w:pPr>
            <w:r w:rsidRPr="001045AD">
              <w:rPr>
                <w:b/>
                <w:sz w:val="24"/>
                <w:szCs w:val="24"/>
              </w:rPr>
              <w:t>4</w:t>
            </w:r>
          </w:p>
        </w:tc>
        <w:tc>
          <w:tcPr>
            <w:tcW w:w="1565" w:type="dxa"/>
          </w:tcPr>
          <w:p w:rsidR="0022648D" w:rsidRPr="001045AD" w:rsidRDefault="0022648D" w:rsidP="00A83A67">
            <w:pPr>
              <w:tabs>
                <w:tab w:val="left" w:pos="5387"/>
                <w:tab w:val="left" w:pos="10773"/>
              </w:tabs>
              <w:jc w:val="center"/>
              <w:rPr>
                <w:b/>
                <w:sz w:val="24"/>
                <w:szCs w:val="24"/>
              </w:rPr>
            </w:pPr>
            <w:r w:rsidRPr="001045AD">
              <w:rPr>
                <w:b/>
                <w:sz w:val="24"/>
                <w:szCs w:val="24"/>
              </w:rPr>
              <w:t>5</w:t>
            </w:r>
          </w:p>
        </w:tc>
        <w:tc>
          <w:tcPr>
            <w:tcW w:w="1465" w:type="dxa"/>
            <w:gridSpan w:val="4"/>
          </w:tcPr>
          <w:p w:rsidR="0022648D" w:rsidRPr="001045AD" w:rsidRDefault="0022648D" w:rsidP="00A83A67">
            <w:pPr>
              <w:tabs>
                <w:tab w:val="left" w:pos="5387"/>
                <w:tab w:val="left" w:pos="10773"/>
              </w:tabs>
              <w:jc w:val="center"/>
              <w:rPr>
                <w:b/>
                <w:sz w:val="24"/>
                <w:szCs w:val="24"/>
              </w:rPr>
            </w:pPr>
            <w:r w:rsidRPr="001045AD">
              <w:rPr>
                <w:b/>
                <w:sz w:val="24"/>
                <w:szCs w:val="24"/>
              </w:rPr>
              <w:t>6</w:t>
            </w:r>
          </w:p>
        </w:tc>
        <w:tc>
          <w:tcPr>
            <w:tcW w:w="1648" w:type="dxa"/>
            <w:gridSpan w:val="3"/>
          </w:tcPr>
          <w:p w:rsidR="0022648D" w:rsidRPr="001045AD" w:rsidRDefault="0022648D" w:rsidP="00A83A67">
            <w:pPr>
              <w:tabs>
                <w:tab w:val="left" w:pos="5387"/>
                <w:tab w:val="left" w:pos="10773"/>
              </w:tabs>
              <w:jc w:val="center"/>
              <w:rPr>
                <w:b/>
                <w:sz w:val="24"/>
                <w:szCs w:val="24"/>
              </w:rPr>
            </w:pPr>
            <w:r w:rsidRPr="001045AD">
              <w:rPr>
                <w:b/>
                <w:sz w:val="24"/>
                <w:szCs w:val="24"/>
              </w:rPr>
              <w:t>7</w:t>
            </w:r>
          </w:p>
        </w:tc>
        <w:tc>
          <w:tcPr>
            <w:tcW w:w="1978" w:type="dxa"/>
            <w:gridSpan w:val="2"/>
          </w:tcPr>
          <w:p w:rsidR="0022648D" w:rsidRPr="001045AD" w:rsidRDefault="0022648D" w:rsidP="00A83A67">
            <w:pPr>
              <w:tabs>
                <w:tab w:val="left" w:pos="5387"/>
                <w:tab w:val="left" w:pos="10773"/>
              </w:tabs>
              <w:jc w:val="center"/>
              <w:rPr>
                <w:b/>
                <w:sz w:val="24"/>
                <w:szCs w:val="24"/>
              </w:rPr>
            </w:pPr>
            <w:r w:rsidRPr="001045AD">
              <w:rPr>
                <w:b/>
                <w:sz w:val="24"/>
                <w:szCs w:val="24"/>
              </w:rPr>
              <w:t>8</w:t>
            </w:r>
          </w:p>
        </w:tc>
      </w:tr>
      <w:tr w:rsidR="0022648D" w:rsidRPr="001045AD" w:rsidTr="00A83A67">
        <w:tblPrEx>
          <w:tblLook w:val="0000" w:firstRow="0" w:lastRow="0" w:firstColumn="0" w:lastColumn="0" w:noHBand="0" w:noVBand="0"/>
        </w:tblPrEx>
        <w:trPr>
          <w:trHeight w:val="653"/>
        </w:trPr>
        <w:tc>
          <w:tcPr>
            <w:tcW w:w="15562" w:type="dxa"/>
            <w:gridSpan w:val="25"/>
          </w:tcPr>
          <w:p w:rsidR="0022648D" w:rsidRPr="001045AD" w:rsidRDefault="0022648D" w:rsidP="00A83A67">
            <w:pPr>
              <w:tabs>
                <w:tab w:val="left" w:pos="5387"/>
                <w:tab w:val="left" w:pos="10773"/>
              </w:tabs>
              <w:jc w:val="center"/>
              <w:rPr>
                <w:b/>
                <w:sz w:val="24"/>
                <w:szCs w:val="24"/>
              </w:rPr>
            </w:pPr>
            <w:r w:rsidRPr="001045AD">
              <w:rPr>
                <w:b/>
                <w:sz w:val="24"/>
                <w:szCs w:val="24"/>
              </w:rPr>
              <w:t>ЦЕЛЬ: Удовлетворение потребностей населения в качественных жилищно-коммунальных услугах и формирование политики по созданию условий для управления собственниками жилищным фондом</w:t>
            </w:r>
          </w:p>
        </w:tc>
      </w:tr>
      <w:tr w:rsidR="0022648D" w:rsidRPr="001045AD" w:rsidTr="00253D39">
        <w:tblPrEx>
          <w:tblLook w:val="0000" w:firstRow="0" w:lastRow="0" w:firstColumn="0" w:lastColumn="0" w:noHBand="0" w:noVBand="0"/>
        </w:tblPrEx>
        <w:trPr>
          <w:trHeight w:val="753"/>
        </w:trPr>
        <w:tc>
          <w:tcPr>
            <w:tcW w:w="2635" w:type="dxa"/>
            <w:vMerge w:val="restart"/>
          </w:tcPr>
          <w:p w:rsidR="0022648D" w:rsidRPr="001045AD" w:rsidRDefault="0022648D" w:rsidP="00A83A67">
            <w:pPr>
              <w:tabs>
                <w:tab w:val="left" w:pos="5387"/>
                <w:tab w:val="left" w:pos="10773"/>
              </w:tabs>
              <w:jc w:val="center"/>
              <w:rPr>
                <w:b/>
                <w:sz w:val="24"/>
                <w:szCs w:val="24"/>
              </w:rPr>
            </w:pPr>
            <w:r w:rsidRPr="001045AD">
              <w:rPr>
                <w:b/>
                <w:sz w:val="24"/>
                <w:szCs w:val="24"/>
              </w:rPr>
              <w:t xml:space="preserve">Задача1: </w:t>
            </w:r>
            <w:r w:rsidRPr="001045AD">
              <w:rPr>
                <w:sz w:val="24"/>
                <w:szCs w:val="24"/>
              </w:rPr>
              <w:t>«Развитие конкуренции на рынке ЖКУ»</w:t>
            </w:r>
          </w:p>
        </w:tc>
        <w:tc>
          <w:tcPr>
            <w:tcW w:w="3271" w:type="dxa"/>
            <w:gridSpan w:val="9"/>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1:</w:t>
            </w:r>
          </w:p>
          <w:p w:rsidR="0022648D" w:rsidRPr="001045AD" w:rsidRDefault="0022648D" w:rsidP="00A83A67">
            <w:pPr>
              <w:tabs>
                <w:tab w:val="left" w:pos="5387"/>
                <w:tab w:val="left" w:pos="10773"/>
              </w:tabs>
              <w:jc w:val="center"/>
              <w:rPr>
                <w:b/>
                <w:sz w:val="18"/>
                <w:szCs w:val="18"/>
              </w:rPr>
            </w:pPr>
            <w:r w:rsidRPr="001045AD">
              <w:rPr>
                <w:sz w:val="18"/>
                <w:szCs w:val="18"/>
              </w:rPr>
              <w:t>Разработка и корректировка производственных, программы модернизации и программы комплексного развития инженерных систем с учетом фактического состояния объектов коммунального хозяйства и приоритетности направлений реконструкции, модернизации и строительства</w:t>
            </w:r>
          </w:p>
        </w:tc>
        <w:tc>
          <w:tcPr>
            <w:tcW w:w="1713" w:type="dxa"/>
            <w:gridSpan w:val="3"/>
          </w:tcPr>
          <w:p w:rsidR="0022648D" w:rsidRPr="001045AD" w:rsidRDefault="0022648D" w:rsidP="00A83A67">
            <w:pPr>
              <w:tabs>
                <w:tab w:val="left" w:pos="5387"/>
                <w:tab w:val="left" w:pos="10773"/>
              </w:tabs>
              <w:jc w:val="center"/>
              <w:rPr>
                <w:b/>
                <w:sz w:val="24"/>
                <w:szCs w:val="24"/>
              </w:rPr>
            </w:pPr>
            <w:r w:rsidRPr="001045AD">
              <w:rPr>
                <w:b/>
                <w:sz w:val="24"/>
                <w:szCs w:val="24"/>
              </w:rPr>
              <w:t>2018-2020</w:t>
            </w:r>
          </w:p>
        </w:tc>
        <w:tc>
          <w:tcPr>
            <w:tcW w:w="1287" w:type="dxa"/>
            <w:gridSpan w:val="2"/>
          </w:tcPr>
          <w:p w:rsidR="0022648D" w:rsidRPr="001045AD" w:rsidRDefault="0022648D" w:rsidP="00A83A67">
            <w:pPr>
              <w:tabs>
                <w:tab w:val="left" w:pos="5387"/>
                <w:tab w:val="left" w:pos="10773"/>
              </w:tabs>
              <w:jc w:val="center"/>
              <w:rPr>
                <w:sz w:val="24"/>
                <w:szCs w:val="24"/>
              </w:rPr>
            </w:pPr>
            <w:r w:rsidRPr="001045AD">
              <w:rPr>
                <w:sz w:val="24"/>
                <w:szCs w:val="24"/>
              </w:rPr>
              <w:t>1,70</w:t>
            </w:r>
          </w:p>
        </w:tc>
        <w:tc>
          <w:tcPr>
            <w:tcW w:w="164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1,70</w:t>
            </w:r>
          </w:p>
        </w:tc>
        <w:tc>
          <w:tcPr>
            <w:tcW w:w="1413" w:type="dxa"/>
            <w:gridSpan w:val="4"/>
          </w:tcPr>
          <w:p w:rsidR="0022648D" w:rsidRPr="003366BA" w:rsidRDefault="0022648D" w:rsidP="00A83A67">
            <w:pPr>
              <w:jc w:val="center"/>
            </w:pPr>
            <w:r>
              <w:t>1,70</w:t>
            </w:r>
          </w:p>
        </w:tc>
        <w:tc>
          <w:tcPr>
            <w:tcW w:w="1639" w:type="dxa"/>
            <w:gridSpan w:val="2"/>
          </w:tcPr>
          <w:p w:rsidR="0022648D" w:rsidRPr="003366BA" w:rsidRDefault="0022648D" w:rsidP="00A83A67">
            <w:pPr>
              <w:jc w:val="center"/>
            </w:pPr>
            <w:r>
              <w:t>1,70</w:t>
            </w:r>
          </w:p>
        </w:tc>
        <w:tc>
          <w:tcPr>
            <w:tcW w:w="1960" w:type="dxa"/>
          </w:tcPr>
          <w:p w:rsidR="0022648D" w:rsidRPr="001045AD" w:rsidRDefault="0022648D" w:rsidP="00A83A67">
            <w:pPr>
              <w:tabs>
                <w:tab w:val="left" w:pos="5387"/>
                <w:tab w:val="left" w:pos="10773"/>
              </w:tabs>
              <w:jc w:val="center"/>
              <w:rPr>
                <w:sz w:val="24"/>
                <w:szCs w:val="24"/>
              </w:rPr>
            </w:pPr>
            <w:r w:rsidRPr="001045AD">
              <w:rPr>
                <w:sz w:val="24"/>
                <w:szCs w:val="24"/>
              </w:rPr>
              <w:t>ОМС, КП</w:t>
            </w:r>
          </w:p>
        </w:tc>
      </w:tr>
      <w:tr w:rsidR="0022648D" w:rsidRPr="001045AD" w:rsidTr="00253D39">
        <w:tblPrEx>
          <w:tblLook w:val="0000" w:firstRow="0" w:lastRow="0" w:firstColumn="0" w:lastColumn="0" w:noHBand="0" w:noVBand="0"/>
        </w:tblPrEx>
        <w:trPr>
          <w:trHeight w:val="603"/>
        </w:trPr>
        <w:tc>
          <w:tcPr>
            <w:tcW w:w="2635" w:type="dxa"/>
            <w:vMerge/>
          </w:tcPr>
          <w:p w:rsidR="0022648D" w:rsidRPr="001045AD" w:rsidRDefault="0022648D" w:rsidP="00A83A67">
            <w:pPr>
              <w:tabs>
                <w:tab w:val="left" w:pos="5387"/>
                <w:tab w:val="left" w:pos="10773"/>
              </w:tabs>
              <w:jc w:val="center"/>
              <w:rPr>
                <w:b/>
                <w:sz w:val="24"/>
                <w:szCs w:val="24"/>
              </w:rPr>
            </w:pPr>
          </w:p>
        </w:tc>
        <w:tc>
          <w:tcPr>
            <w:tcW w:w="3271" w:type="dxa"/>
            <w:gridSpan w:val="9"/>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2:</w:t>
            </w:r>
          </w:p>
          <w:p w:rsidR="0022648D" w:rsidRPr="001045AD" w:rsidRDefault="0022648D" w:rsidP="00A83A67">
            <w:pPr>
              <w:tabs>
                <w:tab w:val="left" w:pos="5387"/>
                <w:tab w:val="left" w:pos="10773"/>
              </w:tabs>
              <w:jc w:val="center"/>
              <w:rPr>
                <w:sz w:val="18"/>
                <w:szCs w:val="18"/>
              </w:rPr>
            </w:pPr>
            <w:r w:rsidRPr="001045AD">
              <w:rPr>
                <w:sz w:val="18"/>
                <w:szCs w:val="18"/>
              </w:rPr>
              <w:t>Приобретение статистической и другой специальной литературы</w:t>
            </w:r>
          </w:p>
          <w:p w:rsidR="0022648D" w:rsidRPr="001045AD" w:rsidRDefault="0022648D" w:rsidP="00A83A67">
            <w:pPr>
              <w:tabs>
                <w:tab w:val="left" w:pos="5387"/>
                <w:tab w:val="left" w:pos="10773"/>
              </w:tabs>
              <w:jc w:val="center"/>
              <w:rPr>
                <w:sz w:val="18"/>
                <w:szCs w:val="18"/>
              </w:rPr>
            </w:pPr>
          </w:p>
        </w:tc>
        <w:tc>
          <w:tcPr>
            <w:tcW w:w="1696" w:type="dxa"/>
            <w:gridSpan w:val="2"/>
          </w:tcPr>
          <w:p w:rsidR="0022648D" w:rsidRPr="001045AD" w:rsidRDefault="0022648D" w:rsidP="00A83A67">
            <w:pPr>
              <w:tabs>
                <w:tab w:val="left" w:pos="5387"/>
                <w:tab w:val="left" w:pos="10773"/>
              </w:tabs>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644" w:type="dxa"/>
            <w:gridSpan w:val="3"/>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413" w:type="dxa"/>
            <w:gridSpan w:val="4"/>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639" w:type="dxa"/>
            <w:gridSpan w:val="2"/>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960" w:type="dxa"/>
          </w:tcPr>
          <w:p w:rsidR="0022648D" w:rsidRPr="0049023D" w:rsidRDefault="0022648D" w:rsidP="00A83A67">
            <w:pPr>
              <w:tabs>
                <w:tab w:val="left" w:pos="5387"/>
                <w:tab w:val="left" w:pos="10773"/>
              </w:tabs>
              <w:jc w:val="center"/>
              <w:rPr>
                <w:sz w:val="24"/>
                <w:szCs w:val="24"/>
              </w:rPr>
            </w:pPr>
            <w:r w:rsidRPr="0049023D">
              <w:rPr>
                <w:sz w:val="24"/>
                <w:szCs w:val="24"/>
              </w:rPr>
              <w:t>ОМС, КП</w:t>
            </w:r>
          </w:p>
        </w:tc>
      </w:tr>
      <w:tr w:rsidR="0022648D" w:rsidRPr="001045AD" w:rsidTr="00253D39">
        <w:tblPrEx>
          <w:tblLook w:val="0000" w:firstRow="0" w:lastRow="0" w:firstColumn="0" w:lastColumn="0" w:noHBand="0" w:noVBand="0"/>
        </w:tblPrEx>
        <w:trPr>
          <w:trHeight w:val="456"/>
        </w:trPr>
        <w:tc>
          <w:tcPr>
            <w:tcW w:w="2635" w:type="dxa"/>
            <w:vMerge/>
          </w:tcPr>
          <w:p w:rsidR="0022648D" w:rsidRPr="001045AD" w:rsidRDefault="0022648D" w:rsidP="00A83A67">
            <w:pPr>
              <w:tabs>
                <w:tab w:val="left" w:pos="5387"/>
                <w:tab w:val="left" w:pos="10773"/>
              </w:tabs>
              <w:jc w:val="center"/>
              <w:rPr>
                <w:b/>
                <w:sz w:val="24"/>
                <w:szCs w:val="24"/>
              </w:rPr>
            </w:pPr>
          </w:p>
        </w:tc>
        <w:tc>
          <w:tcPr>
            <w:tcW w:w="3271" w:type="dxa"/>
            <w:gridSpan w:val="9"/>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3:</w:t>
            </w:r>
          </w:p>
          <w:p w:rsidR="0022648D" w:rsidRPr="001045AD" w:rsidRDefault="0022648D" w:rsidP="00A83A67">
            <w:pPr>
              <w:tabs>
                <w:tab w:val="left" w:pos="5387"/>
                <w:tab w:val="left" w:pos="10773"/>
              </w:tabs>
              <w:jc w:val="center"/>
              <w:rPr>
                <w:sz w:val="18"/>
                <w:szCs w:val="18"/>
              </w:rPr>
            </w:pPr>
            <w:r w:rsidRPr="001045AD">
              <w:rPr>
                <w:sz w:val="18"/>
                <w:szCs w:val="18"/>
              </w:rPr>
              <w:t>Подготовка и переподготовка специалистов предприятий ЖКХ, руководителей объединений собственников жилья</w:t>
            </w:r>
          </w:p>
          <w:p w:rsidR="0022648D" w:rsidRPr="001045AD" w:rsidRDefault="0022648D" w:rsidP="00A83A67">
            <w:pPr>
              <w:tabs>
                <w:tab w:val="left" w:pos="5387"/>
                <w:tab w:val="left" w:pos="10773"/>
              </w:tabs>
              <w:jc w:val="center"/>
              <w:rPr>
                <w:sz w:val="18"/>
                <w:szCs w:val="18"/>
              </w:rPr>
            </w:pPr>
          </w:p>
          <w:p w:rsidR="0022648D" w:rsidRPr="001045AD" w:rsidRDefault="0022648D" w:rsidP="00A83A67">
            <w:pPr>
              <w:tabs>
                <w:tab w:val="left" w:pos="5387"/>
                <w:tab w:val="left" w:pos="10773"/>
              </w:tabs>
              <w:jc w:val="center"/>
              <w:rPr>
                <w:sz w:val="18"/>
                <w:szCs w:val="18"/>
              </w:rPr>
            </w:pPr>
          </w:p>
          <w:p w:rsidR="0022648D" w:rsidRPr="001045AD" w:rsidRDefault="0022648D" w:rsidP="00A83A67">
            <w:pPr>
              <w:tabs>
                <w:tab w:val="left" w:pos="5387"/>
                <w:tab w:val="left" w:pos="10773"/>
              </w:tabs>
              <w:jc w:val="center"/>
              <w:rPr>
                <w:b/>
                <w:sz w:val="18"/>
                <w:szCs w:val="18"/>
              </w:rPr>
            </w:pPr>
          </w:p>
        </w:tc>
        <w:tc>
          <w:tcPr>
            <w:tcW w:w="1696" w:type="dxa"/>
            <w:gridSpan w:val="2"/>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644" w:type="dxa"/>
            <w:gridSpan w:val="3"/>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413" w:type="dxa"/>
            <w:gridSpan w:val="4"/>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639" w:type="dxa"/>
            <w:gridSpan w:val="2"/>
          </w:tcPr>
          <w:p w:rsidR="0022648D" w:rsidRPr="001045AD" w:rsidRDefault="0022648D" w:rsidP="00A83A67">
            <w:pPr>
              <w:tabs>
                <w:tab w:val="left" w:pos="5387"/>
                <w:tab w:val="left" w:pos="10773"/>
              </w:tabs>
              <w:jc w:val="center"/>
              <w:rPr>
                <w:sz w:val="24"/>
                <w:szCs w:val="24"/>
              </w:rPr>
            </w:pPr>
            <w:r w:rsidRPr="001045AD">
              <w:rPr>
                <w:sz w:val="24"/>
                <w:szCs w:val="24"/>
              </w:rPr>
              <w:t>3,00</w:t>
            </w:r>
          </w:p>
        </w:tc>
        <w:tc>
          <w:tcPr>
            <w:tcW w:w="1960" w:type="dxa"/>
          </w:tcPr>
          <w:p w:rsidR="0022648D" w:rsidRPr="001045AD" w:rsidRDefault="0022648D" w:rsidP="00A83A67">
            <w:pPr>
              <w:tabs>
                <w:tab w:val="left" w:pos="5387"/>
                <w:tab w:val="left" w:pos="10773"/>
              </w:tabs>
              <w:jc w:val="center"/>
              <w:rPr>
                <w:sz w:val="24"/>
                <w:szCs w:val="24"/>
              </w:rPr>
            </w:pPr>
            <w:r>
              <w:rPr>
                <w:sz w:val="24"/>
                <w:szCs w:val="24"/>
              </w:rPr>
              <w:t>КП</w:t>
            </w:r>
          </w:p>
        </w:tc>
      </w:tr>
      <w:tr w:rsidR="0022648D" w:rsidRPr="001045AD" w:rsidTr="00253D39">
        <w:tblPrEx>
          <w:tblLook w:val="0000" w:firstRow="0" w:lastRow="0" w:firstColumn="0" w:lastColumn="0" w:noHBand="0" w:noVBand="0"/>
        </w:tblPrEx>
        <w:trPr>
          <w:trHeight w:val="376"/>
        </w:trPr>
        <w:tc>
          <w:tcPr>
            <w:tcW w:w="2635" w:type="dxa"/>
            <w:vMerge/>
          </w:tcPr>
          <w:p w:rsidR="0022648D" w:rsidRPr="001045AD" w:rsidRDefault="0022648D" w:rsidP="00A83A67">
            <w:pPr>
              <w:tabs>
                <w:tab w:val="left" w:pos="5387"/>
                <w:tab w:val="left" w:pos="10773"/>
              </w:tabs>
              <w:jc w:val="center"/>
              <w:rPr>
                <w:b/>
                <w:sz w:val="24"/>
                <w:szCs w:val="24"/>
              </w:rPr>
            </w:pPr>
          </w:p>
        </w:tc>
        <w:tc>
          <w:tcPr>
            <w:tcW w:w="3271" w:type="dxa"/>
            <w:gridSpan w:val="9"/>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4:</w:t>
            </w:r>
          </w:p>
          <w:p w:rsidR="0022648D" w:rsidRPr="001045AD" w:rsidRDefault="0022648D" w:rsidP="00A83A67">
            <w:pPr>
              <w:tabs>
                <w:tab w:val="left" w:pos="5387"/>
                <w:tab w:val="left" w:pos="10773"/>
              </w:tabs>
              <w:jc w:val="center"/>
              <w:rPr>
                <w:sz w:val="18"/>
                <w:szCs w:val="18"/>
              </w:rPr>
            </w:pPr>
            <w:r w:rsidRPr="001045AD">
              <w:rPr>
                <w:sz w:val="18"/>
                <w:szCs w:val="18"/>
              </w:rPr>
              <w:t xml:space="preserve">Подготовка и проведение </w:t>
            </w:r>
            <w:r w:rsidRPr="001045AD">
              <w:rPr>
                <w:sz w:val="18"/>
                <w:szCs w:val="18"/>
              </w:rPr>
              <w:lastRenderedPageBreak/>
              <w:t>семинаров, совещаний с представителями предприятий ЖКХ</w:t>
            </w:r>
          </w:p>
          <w:p w:rsidR="0022648D" w:rsidRPr="001045AD" w:rsidRDefault="0022648D" w:rsidP="00A83A67">
            <w:pPr>
              <w:tabs>
                <w:tab w:val="left" w:pos="5387"/>
                <w:tab w:val="left" w:pos="10773"/>
              </w:tabs>
              <w:jc w:val="center"/>
              <w:rPr>
                <w:sz w:val="18"/>
                <w:szCs w:val="18"/>
              </w:rPr>
            </w:pPr>
          </w:p>
        </w:tc>
        <w:tc>
          <w:tcPr>
            <w:tcW w:w="1696" w:type="dxa"/>
            <w:gridSpan w:val="2"/>
          </w:tcPr>
          <w:p w:rsidR="0022648D" w:rsidRPr="001045AD" w:rsidRDefault="0022648D" w:rsidP="00A83A67">
            <w:pPr>
              <w:jc w:val="center"/>
              <w:rPr>
                <w:b/>
                <w:sz w:val="24"/>
                <w:szCs w:val="24"/>
              </w:rPr>
            </w:pPr>
            <w:r w:rsidRPr="001045AD">
              <w:rPr>
                <w:b/>
                <w:sz w:val="24"/>
                <w:szCs w:val="24"/>
              </w:rPr>
              <w:lastRenderedPageBreak/>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1,50</w:t>
            </w:r>
          </w:p>
        </w:tc>
        <w:tc>
          <w:tcPr>
            <w:tcW w:w="164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1,50</w:t>
            </w:r>
          </w:p>
        </w:tc>
        <w:tc>
          <w:tcPr>
            <w:tcW w:w="1413" w:type="dxa"/>
            <w:gridSpan w:val="4"/>
          </w:tcPr>
          <w:p w:rsidR="0022648D" w:rsidRPr="001045AD" w:rsidRDefault="0022648D" w:rsidP="00A83A67">
            <w:pPr>
              <w:tabs>
                <w:tab w:val="left" w:pos="5387"/>
                <w:tab w:val="left" w:pos="10773"/>
              </w:tabs>
              <w:jc w:val="center"/>
              <w:rPr>
                <w:sz w:val="24"/>
                <w:szCs w:val="24"/>
              </w:rPr>
            </w:pPr>
            <w:r w:rsidRPr="001045AD">
              <w:rPr>
                <w:sz w:val="24"/>
                <w:szCs w:val="24"/>
              </w:rPr>
              <w:t>1,50</w:t>
            </w:r>
          </w:p>
        </w:tc>
        <w:tc>
          <w:tcPr>
            <w:tcW w:w="1639" w:type="dxa"/>
            <w:gridSpan w:val="2"/>
          </w:tcPr>
          <w:p w:rsidR="0022648D" w:rsidRPr="001045AD" w:rsidRDefault="0022648D" w:rsidP="00A83A67">
            <w:pPr>
              <w:tabs>
                <w:tab w:val="left" w:pos="5387"/>
                <w:tab w:val="left" w:pos="10773"/>
              </w:tabs>
              <w:jc w:val="center"/>
              <w:rPr>
                <w:sz w:val="24"/>
                <w:szCs w:val="24"/>
              </w:rPr>
            </w:pPr>
            <w:r w:rsidRPr="001045AD">
              <w:rPr>
                <w:sz w:val="24"/>
                <w:szCs w:val="24"/>
              </w:rPr>
              <w:t>1,50</w:t>
            </w:r>
          </w:p>
        </w:tc>
        <w:tc>
          <w:tcPr>
            <w:tcW w:w="1960" w:type="dxa"/>
          </w:tcPr>
          <w:p w:rsidR="0022648D" w:rsidRPr="001045AD" w:rsidRDefault="0022648D" w:rsidP="00A83A67">
            <w:pPr>
              <w:tabs>
                <w:tab w:val="left" w:pos="5387"/>
                <w:tab w:val="left" w:pos="10773"/>
              </w:tabs>
              <w:jc w:val="center"/>
              <w:rPr>
                <w:sz w:val="24"/>
                <w:szCs w:val="24"/>
              </w:rPr>
            </w:pPr>
            <w:r>
              <w:rPr>
                <w:sz w:val="24"/>
                <w:szCs w:val="24"/>
              </w:rPr>
              <w:t>ОМС, КП</w:t>
            </w:r>
          </w:p>
        </w:tc>
      </w:tr>
      <w:tr w:rsidR="0022648D" w:rsidRPr="001045AD" w:rsidTr="00253D39">
        <w:tblPrEx>
          <w:tblLook w:val="0000" w:firstRow="0" w:lastRow="0" w:firstColumn="0" w:lastColumn="0" w:noHBand="0" w:noVBand="0"/>
        </w:tblPrEx>
        <w:trPr>
          <w:trHeight w:val="435"/>
        </w:trPr>
        <w:tc>
          <w:tcPr>
            <w:tcW w:w="2635" w:type="dxa"/>
            <w:vMerge/>
          </w:tcPr>
          <w:p w:rsidR="0022648D" w:rsidRPr="001045AD" w:rsidRDefault="0022648D" w:rsidP="00A83A67">
            <w:pPr>
              <w:tabs>
                <w:tab w:val="left" w:pos="5387"/>
                <w:tab w:val="left" w:pos="10773"/>
              </w:tabs>
              <w:jc w:val="center"/>
              <w:rPr>
                <w:b/>
                <w:sz w:val="24"/>
                <w:szCs w:val="24"/>
              </w:rPr>
            </w:pPr>
          </w:p>
        </w:tc>
        <w:tc>
          <w:tcPr>
            <w:tcW w:w="3271" w:type="dxa"/>
            <w:gridSpan w:val="9"/>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5:</w:t>
            </w:r>
          </w:p>
          <w:p w:rsidR="0022648D" w:rsidRPr="001045AD" w:rsidRDefault="0022648D" w:rsidP="00A83A67">
            <w:pPr>
              <w:tabs>
                <w:tab w:val="left" w:pos="5387"/>
                <w:tab w:val="left" w:pos="10773"/>
              </w:tabs>
              <w:jc w:val="center"/>
              <w:rPr>
                <w:sz w:val="18"/>
                <w:szCs w:val="18"/>
              </w:rPr>
            </w:pPr>
            <w:r w:rsidRPr="001045AD">
              <w:rPr>
                <w:sz w:val="18"/>
                <w:szCs w:val="18"/>
              </w:rPr>
              <w:t>Обучение и переподготовка специалистов органов местного самоуправления и предприятий ЖКХ</w:t>
            </w:r>
          </w:p>
          <w:p w:rsidR="0022648D" w:rsidRPr="001045AD" w:rsidRDefault="0022648D" w:rsidP="00A83A67">
            <w:pPr>
              <w:tabs>
                <w:tab w:val="left" w:pos="5387"/>
                <w:tab w:val="left" w:pos="10773"/>
              </w:tabs>
              <w:jc w:val="center"/>
              <w:rPr>
                <w:sz w:val="18"/>
                <w:szCs w:val="18"/>
              </w:rPr>
            </w:pPr>
          </w:p>
        </w:tc>
        <w:tc>
          <w:tcPr>
            <w:tcW w:w="1696" w:type="dxa"/>
            <w:gridSpan w:val="2"/>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12,00</w:t>
            </w:r>
          </w:p>
        </w:tc>
        <w:tc>
          <w:tcPr>
            <w:tcW w:w="164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12,00</w:t>
            </w:r>
          </w:p>
        </w:tc>
        <w:tc>
          <w:tcPr>
            <w:tcW w:w="1413" w:type="dxa"/>
            <w:gridSpan w:val="4"/>
          </w:tcPr>
          <w:p w:rsidR="0022648D" w:rsidRPr="001045AD" w:rsidRDefault="0022648D" w:rsidP="00A83A67">
            <w:pPr>
              <w:tabs>
                <w:tab w:val="left" w:pos="5387"/>
                <w:tab w:val="left" w:pos="10773"/>
              </w:tabs>
              <w:jc w:val="center"/>
              <w:rPr>
                <w:sz w:val="24"/>
                <w:szCs w:val="24"/>
              </w:rPr>
            </w:pPr>
            <w:r w:rsidRPr="001045AD">
              <w:rPr>
                <w:sz w:val="24"/>
                <w:szCs w:val="24"/>
              </w:rPr>
              <w:t>12,00</w:t>
            </w:r>
          </w:p>
        </w:tc>
        <w:tc>
          <w:tcPr>
            <w:tcW w:w="1639" w:type="dxa"/>
            <w:gridSpan w:val="2"/>
          </w:tcPr>
          <w:p w:rsidR="0022648D" w:rsidRPr="001045AD" w:rsidRDefault="0022648D" w:rsidP="00A83A67">
            <w:pPr>
              <w:tabs>
                <w:tab w:val="left" w:pos="5387"/>
                <w:tab w:val="left" w:pos="10773"/>
              </w:tabs>
              <w:jc w:val="center"/>
              <w:rPr>
                <w:sz w:val="24"/>
                <w:szCs w:val="24"/>
              </w:rPr>
            </w:pPr>
            <w:r w:rsidRPr="001045AD">
              <w:rPr>
                <w:sz w:val="24"/>
                <w:szCs w:val="24"/>
              </w:rPr>
              <w:t>12,00</w:t>
            </w:r>
          </w:p>
        </w:tc>
        <w:tc>
          <w:tcPr>
            <w:tcW w:w="1960" w:type="dxa"/>
          </w:tcPr>
          <w:p w:rsidR="0022648D" w:rsidRPr="001045AD" w:rsidRDefault="0022648D" w:rsidP="00A83A67">
            <w:pPr>
              <w:tabs>
                <w:tab w:val="left" w:pos="5387"/>
                <w:tab w:val="left" w:pos="10773"/>
              </w:tabs>
              <w:jc w:val="center"/>
              <w:rPr>
                <w:sz w:val="24"/>
                <w:szCs w:val="24"/>
              </w:rPr>
            </w:pPr>
            <w:r>
              <w:rPr>
                <w:sz w:val="24"/>
                <w:szCs w:val="24"/>
              </w:rPr>
              <w:t>ОМС, КП</w:t>
            </w:r>
          </w:p>
        </w:tc>
      </w:tr>
      <w:tr w:rsidR="0022648D" w:rsidRPr="001045AD" w:rsidTr="00253D39">
        <w:tblPrEx>
          <w:tblLook w:val="0000" w:firstRow="0" w:lastRow="0" w:firstColumn="0" w:lastColumn="0" w:noHBand="0" w:noVBand="0"/>
        </w:tblPrEx>
        <w:trPr>
          <w:trHeight w:val="502"/>
        </w:trPr>
        <w:tc>
          <w:tcPr>
            <w:tcW w:w="5906" w:type="dxa"/>
            <w:gridSpan w:val="10"/>
          </w:tcPr>
          <w:p w:rsidR="0022648D" w:rsidRPr="001045AD" w:rsidRDefault="0022648D" w:rsidP="00A83A67">
            <w:pPr>
              <w:tabs>
                <w:tab w:val="left" w:pos="5387"/>
                <w:tab w:val="left" w:pos="10773"/>
              </w:tabs>
              <w:jc w:val="center"/>
              <w:rPr>
                <w:b/>
                <w:sz w:val="24"/>
                <w:szCs w:val="24"/>
              </w:rPr>
            </w:pPr>
            <w:r w:rsidRPr="001045AD">
              <w:rPr>
                <w:b/>
                <w:sz w:val="24"/>
                <w:szCs w:val="24"/>
              </w:rPr>
              <w:t>Всего расходы на задачу 1:</w:t>
            </w:r>
          </w:p>
        </w:tc>
        <w:tc>
          <w:tcPr>
            <w:tcW w:w="1696" w:type="dxa"/>
            <w:gridSpan w:val="2"/>
          </w:tcPr>
          <w:p w:rsidR="0022648D" w:rsidRPr="001045AD" w:rsidRDefault="0022648D" w:rsidP="00A83A67">
            <w:pPr>
              <w:tabs>
                <w:tab w:val="left" w:pos="5387"/>
                <w:tab w:val="left" w:pos="10773"/>
              </w:tabs>
              <w:jc w:val="center"/>
              <w:rPr>
                <w:b/>
                <w:sz w:val="24"/>
                <w:szCs w:val="24"/>
              </w:rPr>
            </w:pPr>
          </w:p>
        </w:tc>
        <w:tc>
          <w:tcPr>
            <w:tcW w:w="1304" w:type="dxa"/>
            <w:gridSpan w:val="3"/>
          </w:tcPr>
          <w:p w:rsidR="0022648D" w:rsidRPr="009A3900" w:rsidRDefault="00BE52AD" w:rsidP="009A3900">
            <w:pPr>
              <w:tabs>
                <w:tab w:val="left" w:pos="5387"/>
                <w:tab w:val="left" w:pos="10773"/>
              </w:tabs>
              <w:jc w:val="center"/>
              <w:rPr>
                <w:b/>
                <w:sz w:val="24"/>
                <w:szCs w:val="24"/>
              </w:rPr>
            </w:pPr>
            <w:r w:rsidRPr="009A3900">
              <w:rPr>
                <w:b/>
                <w:sz w:val="24"/>
                <w:szCs w:val="24"/>
              </w:rPr>
              <w:t>12</w:t>
            </w:r>
            <w:r w:rsidR="009A3900" w:rsidRPr="009A3900">
              <w:rPr>
                <w:b/>
                <w:sz w:val="24"/>
                <w:szCs w:val="24"/>
              </w:rPr>
              <w:t> 120,35</w:t>
            </w:r>
          </w:p>
        </w:tc>
        <w:tc>
          <w:tcPr>
            <w:tcW w:w="1644" w:type="dxa"/>
            <w:gridSpan w:val="3"/>
          </w:tcPr>
          <w:p w:rsidR="0022648D" w:rsidRPr="009A3900" w:rsidRDefault="0022648D" w:rsidP="009A3900">
            <w:pPr>
              <w:tabs>
                <w:tab w:val="left" w:pos="5387"/>
                <w:tab w:val="left" w:pos="10773"/>
              </w:tabs>
              <w:jc w:val="center"/>
              <w:rPr>
                <w:b/>
                <w:sz w:val="24"/>
                <w:szCs w:val="24"/>
              </w:rPr>
            </w:pPr>
            <w:r w:rsidRPr="009A3900">
              <w:rPr>
                <w:b/>
                <w:sz w:val="24"/>
                <w:szCs w:val="24"/>
              </w:rPr>
              <w:t>14</w:t>
            </w:r>
            <w:r w:rsidR="009A3900" w:rsidRPr="009A3900">
              <w:rPr>
                <w:b/>
                <w:sz w:val="24"/>
                <w:szCs w:val="24"/>
              </w:rPr>
              <w:t> 653,1</w:t>
            </w:r>
          </w:p>
        </w:tc>
        <w:tc>
          <w:tcPr>
            <w:tcW w:w="1402" w:type="dxa"/>
            <w:gridSpan w:val="3"/>
          </w:tcPr>
          <w:p w:rsidR="0022648D" w:rsidRPr="009A3900" w:rsidRDefault="0022648D" w:rsidP="009A3900">
            <w:pPr>
              <w:jc w:val="center"/>
              <w:rPr>
                <w:sz w:val="24"/>
                <w:szCs w:val="24"/>
              </w:rPr>
            </w:pPr>
            <w:r w:rsidRPr="009A3900">
              <w:rPr>
                <w:b/>
                <w:sz w:val="24"/>
                <w:szCs w:val="24"/>
              </w:rPr>
              <w:t>14</w:t>
            </w:r>
            <w:r w:rsidR="009A3900">
              <w:rPr>
                <w:b/>
                <w:sz w:val="24"/>
                <w:szCs w:val="24"/>
              </w:rPr>
              <w:t> 695,5</w:t>
            </w:r>
          </w:p>
        </w:tc>
        <w:tc>
          <w:tcPr>
            <w:tcW w:w="1650" w:type="dxa"/>
            <w:gridSpan w:val="3"/>
          </w:tcPr>
          <w:p w:rsidR="0022648D" w:rsidRPr="009A3900" w:rsidRDefault="0022648D" w:rsidP="009A3900">
            <w:pPr>
              <w:jc w:val="center"/>
              <w:rPr>
                <w:sz w:val="24"/>
                <w:szCs w:val="24"/>
              </w:rPr>
            </w:pPr>
            <w:r w:rsidRPr="009A3900">
              <w:rPr>
                <w:b/>
                <w:sz w:val="24"/>
                <w:szCs w:val="24"/>
              </w:rPr>
              <w:t>14</w:t>
            </w:r>
            <w:r w:rsidR="009A3900">
              <w:rPr>
                <w:b/>
                <w:sz w:val="24"/>
                <w:szCs w:val="24"/>
              </w:rPr>
              <w:t> 738,1</w:t>
            </w:r>
          </w:p>
        </w:tc>
        <w:tc>
          <w:tcPr>
            <w:tcW w:w="1960" w:type="dxa"/>
          </w:tcPr>
          <w:p w:rsidR="0022648D" w:rsidRPr="001045AD" w:rsidRDefault="0022648D" w:rsidP="00A83A67">
            <w:pPr>
              <w:tabs>
                <w:tab w:val="left" w:pos="5387"/>
                <w:tab w:val="left" w:pos="10773"/>
              </w:tabs>
              <w:jc w:val="center"/>
              <w:rPr>
                <w:b/>
                <w:sz w:val="24"/>
                <w:szCs w:val="24"/>
                <w:highlight w:val="yellow"/>
              </w:rPr>
            </w:pPr>
          </w:p>
        </w:tc>
      </w:tr>
      <w:tr w:rsidR="009A3900" w:rsidRPr="001045AD" w:rsidTr="00253D39">
        <w:tblPrEx>
          <w:tblLook w:val="0000" w:firstRow="0" w:lastRow="0" w:firstColumn="0" w:lastColumn="0" w:noHBand="0" w:noVBand="0"/>
        </w:tblPrEx>
        <w:trPr>
          <w:trHeight w:val="502"/>
        </w:trPr>
        <w:tc>
          <w:tcPr>
            <w:tcW w:w="5906" w:type="dxa"/>
            <w:gridSpan w:val="10"/>
          </w:tcPr>
          <w:p w:rsidR="009A3900" w:rsidRPr="001045AD" w:rsidRDefault="009A3900" w:rsidP="00A83A67">
            <w:pPr>
              <w:tabs>
                <w:tab w:val="left" w:pos="5387"/>
                <w:tab w:val="left" w:pos="10773"/>
              </w:tabs>
              <w:jc w:val="center"/>
              <w:rPr>
                <w:b/>
                <w:sz w:val="24"/>
                <w:szCs w:val="24"/>
              </w:rPr>
            </w:pPr>
            <w:r w:rsidRPr="001045AD">
              <w:rPr>
                <w:b/>
                <w:sz w:val="24"/>
                <w:szCs w:val="24"/>
              </w:rPr>
              <w:t xml:space="preserve">В том числе: </w:t>
            </w:r>
            <w:r w:rsidRPr="001045AD">
              <w:rPr>
                <w:sz w:val="24"/>
                <w:szCs w:val="24"/>
              </w:rPr>
              <w:t>Расходы на содержание МКУ</w:t>
            </w:r>
          </w:p>
        </w:tc>
        <w:tc>
          <w:tcPr>
            <w:tcW w:w="1696" w:type="dxa"/>
            <w:gridSpan w:val="2"/>
          </w:tcPr>
          <w:p w:rsidR="009A3900" w:rsidRPr="001045AD" w:rsidRDefault="009A3900" w:rsidP="00A83A67">
            <w:pPr>
              <w:tabs>
                <w:tab w:val="left" w:pos="5387"/>
                <w:tab w:val="left" w:pos="10773"/>
              </w:tabs>
              <w:jc w:val="center"/>
              <w:rPr>
                <w:b/>
                <w:sz w:val="24"/>
                <w:szCs w:val="24"/>
              </w:rPr>
            </w:pPr>
          </w:p>
        </w:tc>
        <w:tc>
          <w:tcPr>
            <w:tcW w:w="1304" w:type="dxa"/>
            <w:gridSpan w:val="3"/>
          </w:tcPr>
          <w:p w:rsidR="009A3900" w:rsidRPr="009A3900" w:rsidRDefault="009A3900" w:rsidP="009A3900">
            <w:pPr>
              <w:tabs>
                <w:tab w:val="left" w:pos="5387"/>
                <w:tab w:val="left" w:pos="10773"/>
              </w:tabs>
              <w:jc w:val="center"/>
            </w:pPr>
            <w:r w:rsidRPr="009A3900">
              <w:t>12 099,15</w:t>
            </w:r>
          </w:p>
        </w:tc>
        <w:tc>
          <w:tcPr>
            <w:tcW w:w="1644" w:type="dxa"/>
            <w:gridSpan w:val="3"/>
          </w:tcPr>
          <w:p w:rsidR="009A3900" w:rsidRPr="009A3900" w:rsidRDefault="009A3900" w:rsidP="009A3900">
            <w:pPr>
              <w:jc w:val="center"/>
            </w:pPr>
            <w:r w:rsidRPr="009A3900">
              <w:t>14 631,90</w:t>
            </w:r>
          </w:p>
        </w:tc>
        <w:tc>
          <w:tcPr>
            <w:tcW w:w="1402" w:type="dxa"/>
            <w:gridSpan w:val="3"/>
          </w:tcPr>
          <w:p w:rsidR="009A3900" w:rsidRPr="009A3900" w:rsidRDefault="009A3900" w:rsidP="009A3900">
            <w:pPr>
              <w:jc w:val="center"/>
            </w:pPr>
            <w:r w:rsidRPr="009A3900">
              <w:t>14 674,30</w:t>
            </w:r>
          </w:p>
        </w:tc>
        <w:tc>
          <w:tcPr>
            <w:tcW w:w="1650" w:type="dxa"/>
            <w:gridSpan w:val="3"/>
          </w:tcPr>
          <w:p w:rsidR="009A3900" w:rsidRPr="009A3900" w:rsidRDefault="009A3900" w:rsidP="009A3900">
            <w:pPr>
              <w:jc w:val="center"/>
            </w:pPr>
            <w:r w:rsidRPr="009A3900">
              <w:t>14 716,90</w:t>
            </w:r>
          </w:p>
        </w:tc>
        <w:tc>
          <w:tcPr>
            <w:tcW w:w="1960" w:type="dxa"/>
          </w:tcPr>
          <w:p w:rsidR="009A3900" w:rsidRPr="001045AD" w:rsidRDefault="009A3900" w:rsidP="00A83A67">
            <w:pPr>
              <w:tabs>
                <w:tab w:val="left" w:pos="5387"/>
                <w:tab w:val="left" w:pos="10773"/>
              </w:tabs>
              <w:jc w:val="center"/>
              <w:rPr>
                <w:b/>
                <w:sz w:val="24"/>
                <w:szCs w:val="24"/>
                <w:highlight w:val="cyan"/>
              </w:rPr>
            </w:pPr>
          </w:p>
        </w:tc>
      </w:tr>
      <w:tr w:rsidR="0022648D" w:rsidRPr="001045AD" w:rsidTr="00253D39">
        <w:tblPrEx>
          <w:tblLook w:val="0000" w:firstRow="0" w:lastRow="0" w:firstColumn="0" w:lastColumn="0" w:noHBand="0" w:noVBand="0"/>
        </w:tblPrEx>
        <w:trPr>
          <w:trHeight w:val="753"/>
        </w:trPr>
        <w:tc>
          <w:tcPr>
            <w:tcW w:w="2655" w:type="dxa"/>
            <w:gridSpan w:val="3"/>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Задача 2:</w:t>
            </w:r>
          </w:p>
          <w:p w:rsidR="0022648D" w:rsidRPr="001045AD" w:rsidRDefault="0022648D" w:rsidP="00A83A67">
            <w:pPr>
              <w:tabs>
                <w:tab w:val="left" w:pos="5387"/>
                <w:tab w:val="left" w:pos="10773"/>
              </w:tabs>
              <w:jc w:val="center"/>
              <w:rPr>
                <w:sz w:val="24"/>
                <w:szCs w:val="24"/>
              </w:rPr>
            </w:pPr>
            <w:r w:rsidRPr="001045AD">
              <w:rPr>
                <w:sz w:val="24"/>
                <w:szCs w:val="24"/>
              </w:rPr>
              <w:t>«Обеспечение благоустройства территорий муниципальных образований»</w:t>
            </w:r>
          </w:p>
        </w:tc>
        <w:tc>
          <w:tcPr>
            <w:tcW w:w="3251" w:type="dxa"/>
            <w:gridSpan w:val="7"/>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1:</w:t>
            </w:r>
          </w:p>
          <w:p w:rsidR="0022648D" w:rsidRPr="001045AD" w:rsidRDefault="0022648D" w:rsidP="00A83A67">
            <w:pPr>
              <w:tabs>
                <w:tab w:val="left" w:pos="5387"/>
                <w:tab w:val="left" w:pos="10773"/>
              </w:tabs>
              <w:jc w:val="center"/>
              <w:rPr>
                <w:sz w:val="18"/>
                <w:szCs w:val="18"/>
              </w:rPr>
            </w:pPr>
            <w:r w:rsidRPr="001045AD">
              <w:rPr>
                <w:sz w:val="18"/>
                <w:szCs w:val="18"/>
              </w:rPr>
              <w:t>Организация утилизации и переработки бытовых и промышленных отходов</w:t>
            </w:r>
          </w:p>
        </w:tc>
        <w:tc>
          <w:tcPr>
            <w:tcW w:w="1696" w:type="dxa"/>
            <w:gridSpan w:val="2"/>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w:t>
            </w:r>
          </w:p>
          <w:p w:rsidR="0022648D" w:rsidRPr="001045AD" w:rsidRDefault="0022648D" w:rsidP="00A83A67">
            <w:pPr>
              <w:tabs>
                <w:tab w:val="left" w:pos="5387"/>
                <w:tab w:val="left" w:pos="10773"/>
              </w:tabs>
              <w:jc w:val="center"/>
              <w:rPr>
                <w:sz w:val="24"/>
                <w:szCs w:val="24"/>
              </w:rPr>
            </w:pPr>
          </w:p>
        </w:tc>
        <w:tc>
          <w:tcPr>
            <w:tcW w:w="1634" w:type="dxa"/>
            <w:gridSpan w:val="2"/>
          </w:tcPr>
          <w:p w:rsidR="0022648D" w:rsidRPr="00A26134" w:rsidRDefault="0022648D" w:rsidP="00A83A67">
            <w:pPr>
              <w:jc w:val="center"/>
            </w:pPr>
            <w:r w:rsidRPr="001045AD">
              <w:rPr>
                <w:sz w:val="24"/>
                <w:szCs w:val="24"/>
              </w:rPr>
              <w:t>513,5</w:t>
            </w:r>
          </w:p>
        </w:tc>
        <w:tc>
          <w:tcPr>
            <w:tcW w:w="1412" w:type="dxa"/>
            <w:gridSpan w:val="4"/>
          </w:tcPr>
          <w:p w:rsidR="0022648D" w:rsidRPr="00A26134" w:rsidRDefault="0022648D" w:rsidP="00A83A67">
            <w:pPr>
              <w:jc w:val="center"/>
            </w:pPr>
            <w:r w:rsidRPr="001045AD">
              <w:rPr>
                <w:sz w:val="24"/>
                <w:szCs w:val="24"/>
              </w:rPr>
              <w:t>513,5</w:t>
            </w:r>
          </w:p>
        </w:tc>
        <w:tc>
          <w:tcPr>
            <w:tcW w:w="1650" w:type="dxa"/>
            <w:gridSpan w:val="3"/>
          </w:tcPr>
          <w:p w:rsidR="0022648D" w:rsidRPr="00A26134" w:rsidRDefault="0022648D" w:rsidP="00A83A67">
            <w:pPr>
              <w:jc w:val="center"/>
            </w:pPr>
            <w:r w:rsidRPr="001045AD">
              <w:rPr>
                <w:sz w:val="24"/>
                <w:szCs w:val="24"/>
              </w:rPr>
              <w:t>513,5</w:t>
            </w:r>
          </w:p>
        </w:tc>
        <w:tc>
          <w:tcPr>
            <w:tcW w:w="1960" w:type="dxa"/>
          </w:tcPr>
          <w:p w:rsidR="0022648D" w:rsidRPr="003366BA" w:rsidRDefault="0022648D" w:rsidP="00A83A67">
            <w:pPr>
              <w:jc w:val="center"/>
            </w:pPr>
            <w:r w:rsidRPr="001045AD">
              <w:rPr>
                <w:sz w:val="24"/>
                <w:szCs w:val="24"/>
              </w:rPr>
              <w:t>ОМС</w:t>
            </w:r>
          </w:p>
        </w:tc>
      </w:tr>
      <w:tr w:rsidR="0022648D" w:rsidRPr="001045AD" w:rsidTr="00253D39">
        <w:tblPrEx>
          <w:tblLook w:val="0000" w:firstRow="0" w:lastRow="0" w:firstColumn="0" w:lastColumn="0" w:noHBand="0" w:noVBand="0"/>
        </w:tblPrEx>
        <w:trPr>
          <w:trHeight w:val="770"/>
        </w:trPr>
        <w:tc>
          <w:tcPr>
            <w:tcW w:w="2655" w:type="dxa"/>
            <w:gridSpan w:val="3"/>
            <w:vMerge/>
          </w:tcPr>
          <w:p w:rsidR="0022648D" w:rsidRPr="001045AD" w:rsidRDefault="0022648D" w:rsidP="00A83A67">
            <w:pPr>
              <w:tabs>
                <w:tab w:val="left" w:pos="5387"/>
                <w:tab w:val="left" w:pos="10773"/>
              </w:tabs>
              <w:jc w:val="center"/>
              <w:rPr>
                <w:b/>
                <w:sz w:val="24"/>
                <w:szCs w:val="24"/>
              </w:rPr>
            </w:pPr>
          </w:p>
        </w:tc>
        <w:tc>
          <w:tcPr>
            <w:tcW w:w="3251" w:type="dxa"/>
            <w:gridSpan w:val="7"/>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2:</w:t>
            </w:r>
          </w:p>
          <w:p w:rsidR="0022648D" w:rsidRPr="001045AD" w:rsidRDefault="0022648D" w:rsidP="00A83A67">
            <w:pPr>
              <w:tabs>
                <w:tab w:val="left" w:pos="5387"/>
                <w:tab w:val="left" w:pos="10773"/>
              </w:tabs>
              <w:jc w:val="center"/>
              <w:rPr>
                <w:sz w:val="18"/>
                <w:szCs w:val="18"/>
              </w:rPr>
            </w:pPr>
            <w:r w:rsidRPr="001045AD">
              <w:rPr>
                <w:sz w:val="18"/>
                <w:szCs w:val="18"/>
              </w:rPr>
              <w:t>ликвидации несанкционированных свалок, расположенных на территории населенных пунктов</w:t>
            </w:r>
          </w:p>
        </w:tc>
        <w:tc>
          <w:tcPr>
            <w:tcW w:w="1696" w:type="dxa"/>
            <w:gridSpan w:val="2"/>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BE52AD" w:rsidP="00A83A67">
            <w:pPr>
              <w:tabs>
                <w:tab w:val="left" w:pos="5387"/>
                <w:tab w:val="left" w:pos="10773"/>
              </w:tabs>
              <w:jc w:val="center"/>
              <w:rPr>
                <w:sz w:val="24"/>
                <w:szCs w:val="24"/>
              </w:rPr>
            </w:pPr>
            <w:r>
              <w:rPr>
                <w:sz w:val="24"/>
                <w:szCs w:val="24"/>
              </w:rPr>
              <w:t>1 209,48</w:t>
            </w:r>
          </w:p>
        </w:tc>
        <w:tc>
          <w:tcPr>
            <w:tcW w:w="1634" w:type="dxa"/>
            <w:gridSpan w:val="2"/>
          </w:tcPr>
          <w:p w:rsidR="0022648D" w:rsidRPr="001045AD" w:rsidRDefault="0022648D" w:rsidP="00A83A67">
            <w:pPr>
              <w:tabs>
                <w:tab w:val="left" w:pos="5387"/>
                <w:tab w:val="left" w:pos="10773"/>
              </w:tabs>
              <w:jc w:val="center"/>
              <w:rPr>
                <w:sz w:val="24"/>
                <w:szCs w:val="24"/>
              </w:rPr>
            </w:pPr>
            <w:r w:rsidRPr="001045AD">
              <w:rPr>
                <w:sz w:val="24"/>
                <w:szCs w:val="24"/>
              </w:rPr>
              <w:t>513,5</w:t>
            </w:r>
          </w:p>
        </w:tc>
        <w:tc>
          <w:tcPr>
            <w:tcW w:w="1412" w:type="dxa"/>
            <w:gridSpan w:val="4"/>
          </w:tcPr>
          <w:p w:rsidR="0022648D" w:rsidRPr="00A26134" w:rsidRDefault="0022648D" w:rsidP="00A83A67">
            <w:pPr>
              <w:jc w:val="center"/>
            </w:pPr>
            <w:r w:rsidRPr="001045AD">
              <w:rPr>
                <w:sz w:val="24"/>
                <w:szCs w:val="24"/>
              </w:rPr>
              <w:t>513,5</w:t>
            </w:r>
          </w:p>
        </w:tc>
        <w:tc>
          <w:tcPr>
            <w:tcW w:w="1650" w:type="dxa"/>
            <w:gridSpan w:val="3"/>
          </w:tcPr>
          <w:p w:rsidR="0022648D" w:rsidRPr="00A26134" w:rsidRDefault="0022648D" w:rsidP="00A83A67">
            <w:pPr>
              <w:jc w:val="center"/>
            </w:pPr>
            <w:r w:rsidRPr="001045AD">
              <w:rPr>
                <w:sz w:val="24"/>
                <w:szCs w:val="24"/>
              </w:rPr>
              <w:t>513,5</w:t>
            </w:r>
          </w:p>
        </w:tc>
        <w:tc>
          <w:tcPr>
            <w:tcW w:w="1960" w:type="dxa"/>
          </w:tcPr>
          <w:p w:rsidR="0022648D" w:rsidRPr="003366BA" w:rsidRDefault="0022648D" w:rsidP="00A83A67">
            <w:pPr>
              <w:jc w:val="center"/>
            </w:pPr>
            <w:r w:rsidRPr="001045AD">
              <w:rPr>
                <w:sz w:val="24"/>
                <w:szCs w:val="24"/>
              </w:rPr>
              <w:t>ОМС</w:t>
            </w:r>
          </w:p>
        </w:tc>
      </w:tr>
      <w:tr w:rsidR="0022648D" w:rsidRPr="001045AD" w:rsidTr="00253D39">
        <w:tblPrEx>
          <w:tblLook w:val="0000" w:firstRow="0" w:lastRow="0" w:firstColumn="0" w:lastColumn="0" w:noHBand="0" w:noVBand="0"/>
        </w:tblPrEx>
        <w:trPr>
          <w:trHeight w:val="670"/>
        </w:trPr>
        <w:tc>
          <w:tcPr>
            <w:tcW w:w="5906" w:type="dxa"/>
            <w:gridSpan w:val="10"/>
          </w:tcPr>
          <w:p w:rsidR="0022648D" w:rsidRPr="001045AD" w:rsidRDefault="0022648D" w:rsidP="00A83A67">
            <w:pPr>
              <w:tabs>
                <w:tab w:val="left" w:pos="5387"/>
                <w:tab w:val="left" w:pos="10773"/>
              </w:tabs>
              <w:jc w:val="center"/>
              <w:rPr>
                <w:b/>
                <w:sz w:val="24"/>
                <w:szCs w:val="24"/>
              </w:rPr>
            </w:pPr>
            <w:r w:rsidRPr="001045AD">
              <w:rPr>
                <w:b/>
                <w:sz w:val="24"/>
                <w:szCs w:val="24"/>
              </w:rPr>
              <w:t>Всего расходы на задачу 2:</w:t>
            </w:r>
          </w:p>
        </w:tc>
        <w:tc>
          <w:tcPr>
            <w:tcW w:w="1696" w:type="dxa"/>
            <w:gridSpan w:val="2"/>
          </w:tcPr>
          <w:p w:rsidR="0022648D" w:rsidRPr="001045AD" w:rsidRDefault="0022648D" w:rsidP="00A83A67">
            <w:pPr>
              <w:tabs>
                <w:tab w:val="left" w:pos="5387"/>
                <w:tab w:val="left" w:pos="10773"/>
              </w:tabs>
              <w:jc w:val="center"/>
              <w:rPr>
                <w:b/>
                <w:sz w:val="24"/>
                <w:szCs w:val="24"/>
              </w:rPr>
            </w:pPr>
          </w:p>
        </w:tc>
        <w:tc>
          <w:tcPr>
            <w:tcW w:w="1304" w:type="dxa"/>
            <w:gridSpan w:val="3"/>
          </w:tcPr>
          <w:p w:rsidR="0022648D" w:rsidRPr="001045AD" w:rsidRDefault="00BE52AD" w:rsidP="00A83A67">
            <w:pPr>
              <w:tabs>
                <w:tab w:val="left" w:pos="5387"/>
                <w:tab w:val="left" w:pos="10773"/>
              </w:tabs>
              <w:jc w:val="center"/>
              <w:rPr>
                <w:b/>
                <w:sz w:val="24"/>
                <w:szCs w:val="24"/>
              </w:rPr>
            </w:pPr>
            <w:r>
              <w:rPr>
                <w:b/>
                <w:sz w:val="24"/>
                <w:szCs w:val="24"/>
              </w:rPr>
              <w:t>1 209,48</w:t>
            </w:r>
          </w:p>
        </w:tc>
        <w:tc>
          <w:tcPr>
            <w:tcW w:w="1634" w:type="dxa"/>
            <w:gridSpan w:val="2"/>
          </w:tcPr>
          <w:p w:rsidR="0022648D" w:rsidRPr="001045AD" w:rsidRDefault="0022648D" w:rsidP="00A83A67">
            <w:pPr>
              <w:tabs>
                <w:tab w:val="left" w:pos="5387"/>
                <w:tab w:val="left" w:pos="10773"/>
              </w:tabs>
              <w:jc w:val="center"/>
              <w:rPr>
                <w:b/>
                <w:sz w:val="24"/>
                <w:szCs w:val="24"/>
              </w:rPr>
            </w:pPr>
            <w:r w:rsidRPr="001045AD">
              <w:rPr>
                <w:b/>
                <w:sz w:val="24"/>
                <w:szCs w:val="24"/>
              </w:rPr>
              <w:t>1 027,00</w:t>
            </w:r>
          </w:p>
        </w:tc>
        <w:tc>
          <w:tcPr>
            <w:tcW w:w="1396" w:type="dxa"/>
            <w:gridSpan w:val="3"/>
          </w:tcPr>
          <w:p w:rsidR="0022648D" w:rsidRPr="001045AD" w:rsidRDefault="0022648D" w:rsidP="00A83A67">
            <w:pPr>
              <w:jc w:val="center"/>
              <w:rPr>
                <w:b/>
              </w:rPr>
            </w:pPr>
            <w:r w:rsidRPr="001045AD">
              <w:rPr>
                <w:b/>
                <w:sz w:val="24"/>
                <w:szCs w:val="24"/>
              </w:rPr>
              <w:t>1 027,00</w:t>
            </w:r>
          </w:p>
        </w:tc>
        <w:tc>
          <w:tcPr>
            <w:tcW w:w="1666" w:type="dxa"/>
            <w:gridSpan w:val="4"/>
          </w:tcPr>
          <w:p w:rsidR="0022648D" w:rsidRPr="001045AD" w:rsidRDefault="0022648D" w:rsidP="00A83A67">
            <w:pPr>
              <w:jc w:val="center"/>
              <w:rPr>
                <w:b/>
              </w:rPr>
            </w:pPr>
            <w:r w:rsidRPr="001045AD">
              <w:rPr>
                <w:b/>
                <w:sz w:val="24"/>
                <w:szCs w:val="24"/>
              </w:rPr>
              <w:t>1 027,00</w:t>
            </w:r>
          </w:p>
        </w:tc>
        <w:tc>
          <w:tcPr>
            <w:tcW w:w="1960" w:type="dxa"/>
          </w:tcPr>
          <w:p w:rsidR="0022648D" w:rsidRPr="001045AD" w:rsidRDefault="0022648D" w:rsidP="00A83A67">
            <w:pPr>
              <w:tabs>
                <w:tab w:val="left" w:pos="5387"/>
                <w:tab w:val="left" w:pos="10773"/>
              </w:tabs>
              <w:jc w:val="center"/>
              <w:rPr>
                <w:b/>
                <w:sz w:val="24"/>
                <w:szCs w:val="24"/>
                <w:highlight w:val="yellow"/>
              </w:rPr>
            </w:pPr>
          </w:p>
        </w:tc>
      </w:tr>
      <w:tr w:rsidR="0022648D" w:rsidRPr="001045AD" w:rsidTr="00253D39">
        <w:tblPrEx>
          <w:tblLook w:val="0000" w:firstRow="0" w:lastRow="0" w:firstColumn="0" w:lastColumn="0" w:noHBand="0" w:noVBand="0"/>
        </w:tblPrEx>
        <w:trPr>
          <w:trHeight w:val="985"/>
        </w:trPr>
        <w:tc>
          <w:tcPr>
            <w:tcW w:w="2674" w:type="dxa"/>
            <w:gridSpan w:val="4"/>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Задача 3:</w:t>
            </w:r>
          </w:p>
          <w:p w:rsidR="0022648D" w:rsidRPr="001045AD" w:rsidRDefault="0022648D" w:rsidP="00A83A67">
            <w:pPr>
              <w:tabs>
                <w:tab w:val="left" w:pos="5387"/>
                <w:tab w:val="left" w:pos="10773"/>
              </w:tabs>
              <w:jc w:val="center"/>
              <w:rPr>
                <w:b/>
                <w:sz w:val="24"/>
                <w:szCs w:val="24"/>
              </w:rPr>
            </w:pPr>
            <w:r w:rsidRPr="001045AD">
              <w:rPr>
                <w:sz w:val="24"/>
                <w:szCs w:val="24"/>
              </w:rPr>
              <w:t>«Развитие новых форм управления жилищным фондом и обеспечение его сохранности»</w:t>
            </w:r>
          </w:p>
        </w:tc>
        <w:tc>
          <w:tcPr>
            <w:tcW w:w="3198"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1:</w:t>
            </w:r>
          </w:p>
          <w:p w:rsidR="0022648D" w:rsidRPr="001045AD" w:rsidRDefault="0022648D" w:rsidP="00A83A67">
            <w:pPr>
              <w:tabs>
                <w:tab w:val="left" w:pos="5387"/>
                <w:tab w:val="left" w:pos="10773"/>
              </w:tabs>
              <w:jc w:val="center"/>
              <w:rPr>
                <w:sz w:val="18"/>
                <w:szCs w:val="18"/>
              </w:rPr>
            </w:pPr>
            <w:r w:rsidRPr="001045AD">
              <w:rPr>
                <w:sz w:val="18"/>
                <w:szCs w:val="18"/>
              </w:rPr>
              <w:t>Проведение капитального ремонта муниципального жилого фонда</w:t>
            </w:r>
          </w:p>
        </w:tc>
        <w:tc>
          <w:tcPr>
            <w:tcW w:w="1730" w:type="dxa"/>
            <w:gridSpan w:val="5"/>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BE52AD">
            <w:pPr>
              <w:tabs>
                <w:tab w:val="left" w:pos="5387"/>
                <w:tab w:val="left" w:pos="10773"/>
              </w:tabs>
              <w:jc w:val="center"/>
              <w:rPr>
                <w:sz w:val="24"/>
                <w:szCs w:val="24"/>
              </w:rPr>
            </w:pPr>
            <w:r w:rsidRPr="001045AD">
              <w:rPr>
                <w:sz w:val="24"/>
                <w:szCs w:val="24"/>
              </w:rPr>
              <w:t>7 000,0</w:t>
            </w:r>
          </w:p>
        </w:tc>
        <w:tc>
          <w:tcPr>
            <w:tcW w:w="1634" w:type="dxa"/>
            <w:gridSpan w:val="2"/>
          </w:tcPr>
          <w:p w:rsidR="0022648D" w:rsidRPr="001045AD" w:rsidRDefault="0022648D" w:rsidP="00A83A67">
            <w:pPr>
              <w:tabs>
                <w:tab w:val="left" w:pos="5387"/>
                <w:tab w:val="left" w:pos="10773"/>
              </w:tabs>
              <w:jc w:val="center"/>
              <w:rPr>
                <w:sz w:val="24"/>
                <w:szCs w:val="24"/>
              </w:rPr>
            </w:pPr>
            <w:r>
              <w:rPr>
                <w:sz w:val="24"/>
                <w:szCs w:val="24"/>
              </w:rPr>
              <w:t>2 994,00</w:t>
            </w:r>
          </w:p>
        </w:tc>
        <w:tc>
          <w:tcPr>
            <w:tcW w:w="1396" w:type="dxa"/>
            <w:gridSpan w:val="3"/>
          </w:tcPr>
          <w:p w:rsidR="0022648D" w:rsidRPr="001045AD" w:rsidRDefault="0022648D" w:rsidP="00A83A67">
            <w:pPr>
              <w:tabs>
                <w:tab w:val="left" w:pos="5387"/>
                <w:tab w:val="left" w:pos="10773"/>
              </w:tabs>
              <w:jc w:val="center"/>
              <w:rPr>
                <w:sz w:val="24"/>
                <w:szCs w:val="24"/>
              </w:rPr>
            </w:pPr>
            <w:r>
              <w:rPr>
                <w:sz w:val="24"/>
                <w:szCs w:val="24"/>
              </w:rPr>
              <w:t>2 994,00</w:t>
            </w:r>
          </w:p>
        </w:tc>
        <w:tc>
          <w:tcPr>
            <w:tcW w:w="1666" w:type="dxa"/>
            <w:gridSpan w:val="4"/>
          </w:tcPr>
          <w:p w:rsidR="0022648D" w:rsidRPr="001045AD" w:rsidRDefault="0022648D" w:rsidP="00A83A67">
            <w:pPr>
              <w:tabs>
                <w:tab w:val="left" w:pos="5387"/>
                <w:tab w:val="left" w:pos="10773"/>
              </w:tabs>
              <w:jc w:val="center"/>
              <w:rPr>
                <w:sz w:val="24"/>
                <w:szCs w:val="24"/>
              </w:rPr>
            </w:pPr>
            <w:r>
              <w:rPr>
                <w:sz w:val="24"/>
                <w:szCs w:val="24"/>
              </w:rPr>
              <w:t>2 994,00</w:t>
            </w:r>
          </w:p>
        </w:tc>
        <w:tc>
          <w:tcPr>
            <w:tcW w:w="1960" w:type="dxa"/>
          </w:tcPr>
          <w:p w:rsidR="0022648D" w:rsidRPr="002C5045" w:rsidRDefault="0022648D" w:rsidP="00A83A67">
            <w:pPr>
              <w:tabs>
                <w:tab w:val="left" w:pos="5387"/>
                <w:tab w:val="left" w:pos="10773"/>
              </w:tabs>
              <w:jc w:val="center"/>
              <w:rPr>
                <w:sz w:val="32"/>
                <w:szCs w:val="32"/>
              </w:rPr>
            </w:pPr>
            <w:r w:rsidRPr="002C5045">
              <w:rPr>
                <w:sz w:val="32"/>
                <w:szCs w:val="32"/>
              </w:rPr>
              <w:t>омс</w:t>
            </w:r>
          </w:p>
        </w:tc>
      </w:tr>
      <w:tr w:rsidR="0022648D" w:rsidRPr="001045AD" w:rsidTr="00253D39">
        <w:tblPrEx>
          <w:tblLook w:val="0000" w:firstRow="0" w:lastRow="0" w:firstColumn="0" w:lastColumn="0" w:noHBand="0" w:noVBand="0"/>
        </w:tblPrEx>
        <w:trPr>
          <w:trHeight w:val="870"/>
        </w:trPr>
        <w:tc>
          <w:tcPr>
            <w:tcW w:w="2674" w:type="dxa"/>
            <w:gridSpan w:val="4"/>
            <w:vMerge/>
          </w:tcPr>
          <w:p w:rsidR="0022648D" w:rsidRPr="001045AD" w:rsidRDefault="0022648D" w:rsidP="00A83A67">
            <w:pPr>
              <w:tabs>
                <w:tab w:val="left" w:pos="5387"/>
                <w:tab w:val="left" w:pos="10773"/>
              </w:tabs>
              <w:jc w:val="center"/>
              <w:rPr>
                <w:b/>
                <w:sz w:val="24"/>
                <w:szCs w:val="24"/>
              </w:rPr>
            </w:pPr>
          </w:p>
        </w:tc>
        <w:tc>
          <w:tcPr>
            <w:tcW w:w="3198"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2:</w:t>
            </w:r>
          </w:p>
          <w:p w:rsidR="0022648D" w:rsidRPr="001045AD" w:rsidRDefault="0022648D" w:rsidP="00A83A67">
            <w:pPr>
              <w:tabs>
                <w:tab w:val="left" w:pos="5387"/>
                <w:tab w:val="left" w:pos="10773"/>
              </w:tabs>
              <w:jc w:val="center"/>
              <w:rPr>
                <w:b/>
                <w:sz w:val="18"/>
                <w:szCs w:val="18"/>
              </w:rPr>
            </w:pPr>
            <w:r w:rsidRPr="001045AD">
              <w:rPr>
                <w:sz w:val="18"/>
                <w:szCs w:val="18"/>
              </w:rPr>
              <w:t>Проведение капитального ремонта государственного жилого фонда Российской федерации</w:t>
            </w:r>
          </w:p>
        </w:tc>
        <w:tc>
          <w:tcPr>
            <w:tcW w:w="1730" w:type="dxa"/>
            <w:gridSpan w:val="5"/>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102,00</w:t>
            </w:r>
          </w:p>
        </w:tc>
        <w:tc>
          <w:tcPr>
            <w:tcW w:w="1634" w:type="dxa"/>
            <w:gridSpan w:val="2"/>
          </w:tcPr>
          <w:p w:rsidR="0022648D" w:rsidRPr="001045AD" w:rsidRDefault="0022648D" w:rsidP="00A83A67">
            <w:pPr>
              <w:tabs>
                <w:tab w:val="left" w:pos="5387"/>
                <w:tab w:val="left" w:pos="10773"/>
              </w:tabs>
              <w:jc w:val="center"/>
              <w:rPr>
                <w:sz w:val="24"/>
                <w:szCs w:val="24"/>
              </w:rPr>
            </w:pPr>
            <w:r w:rsidRPr="001045AD">
              <w:rPr>
                <w:sz w:val="24"/>
                <w:szCs w:val="24"/>
              </w:rPr>
              <w:t>110,00</w:t>
            </w:r>
          </w:p>
        </w:tc>
        <w:tc>
          <w:tcPr>
            <w:tcW w:w="1396" w:type="dxa"/>
            <w:gridSpan w:val="3"/>
          </w:tcPr>
          <w:p w:rsidR="0022648D" w:rsidRPr="001045AD" w:rsidRDefault="0022648D" w:rsidP="00A83A67">
            <w:pPr>
              <w:tabs>
                <w:tab w:val="left" w:pos="5387"/>
                <w:tab w:val="left" w:pos="10773"/>
              </w:tabs>
              <w:jc w:val="center"/>
              <w:rPr>
                <w:sz w:val="24"/>
                <w:szCs w:val="24"/>
              </w:rPr>
            </w:pPr>
            <w:r w:rsidRPr="001045AD">
              <w:rPr>
                <w:sz w:val="24"/>
                <w:szCs w:val="24"/>
              </w:rPr>
              <w:t>110,00</w:t>
            </w:r>
          </w:p>
        </w:tc>
        <w:tc>
          <w:tcPr>
            <w:tcW w:w="1666" w:type="dxa"/>
            <w:gridSpan w:val="4"/>
          </w:tcPr>
          <w:p w:rsidR="0022648D" w:rsidRPr="001045AD" w:rsidRDefault="0022648D" w:rsidP="00A83A67">
            <w:pPr>
              <w:tabs>
                <w:tab w:val="left" w:pos="5387"/>
                <w:tab w:val="left" w:pos="10773"/>
              </w:tabs>
              <w:jc w:val="center"/>
              <w:rPr>
                <w:sz w:val="24"/>
                <w:szCs w:val="24"/>
              </w:rPr>
            </w:pPr>
            <w:r w:rsidRPr="001045AD">
              <w:rPr>
                <w:sz w:val="24"/>
                <w:szCs w:val="24"/>
              </w:rPr>
              <w:t>110,00</w:t>
            </w:r>
          </w:p>
        </w:tc>
        <w:tc>
          <w:tcPr>
            <w:tcW w:w="1960" w:type="dxa"/>
          </w:tcPr>
          <w:p w:rsidR="0022648D" w:rsidRPr="002C5045" w:rsidRDefault="0022648D" w:rsidP="00A83A67">
            <w:pPr>
              <w:tabs>
                <w:tab w:val="left" w:pos="5387"/>
                <w:tab w:val="left" w:pos="10773"/>
              </w:tabs>
              <w:jc w:val="center"/>
              <w:rPr>
                <w:sz w:val="32"/>
                <w:szCs w:val="32"/>
              </w:rPr>
            </w:pPr>
            <w:r w:rsidRPr="002C5045">
              <w:rPr>
                <w:sz w:val="32"/>
                <w:szCs w:val="32"/>
              </w:rPr>
              <w:t>омс</w:t>
            </w:r>
          </w:p>
        </w:tc>
      </w:tr>
      <w:tr w:rsidR="0022648D" w:rsidRPr="001045AD" w:rsidTr="00253D39">
        <w:tblPrEx>
          <w:tblLook w:val="0000" w:firstRow="0" w:lastRow="0" w:firstColumn="0" w:lastColumn="0" w:noHBand="0" w:noVBand="0"/>
        </w:tblPrEx>
        <w:trPr>
          <w:trHeight w:val="1189"/>
        </w:trPr>
        <w:tc>
          <w:tcPr>
            <w:tcW w:w="2674" w:type="dxa"/>
            <w:gridSpan w:val="4"/>
            <w:vMerge/>
          </w:tcPr>
          <w:p w:rsidR="0022648D" w:rsidRPr="001045AD" w:rsidRDefault="0022648D" w:rsidP="00A83A67">
            <w:pPr>
              <w:tabs>
                <w:tab w:val="left" w:pos="5387"/>
                <w:tab w:val="left" w:pos="10773"/>
              </w:tabs>
              <w:jc w:val="center"/>
              <w:rPr>
                <w:b/>
                <w:sz w:val="24"/>
                <w:szCs w:val="24"/>
              </w:rPr>
            </w:pPr>
          </w:p>
        </w:tc>
        <w:tc>
          <w:tcPr>
            <w:tcW w:w="3198"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3:</w:t>
            </w:r>
          </w:p>
          <w:p w:rsidR="0022648D" w:rsidRPr="001045AD" w:rsidRDefault="0022648D" w:rsidP="00A83A67">
            <w:pPr>
              <w:tabs>
                <w:tab w:val="left" w:pos="5387"/>
                <w:tab w:val="left" w:pos="10773"/>
              </w:tabs>
              <w:jc w:val="center"/>
              <w:rPr>
                <w:b/>
                <w:sz w:val="18"/>
                <w:szCs w:val="18"/>
              </w:rPr>
            </w:pPr>
            <w:r w:rsidRPr="001045AD">
              <w:rPr>
                <w:sz w:val="18"/>
                <w:szCs w:val="18"/>
              </w:rPr>
              <w:t>Уплата ежемесячных взносов на капитальный ремонт муниципального жилого фонда в НО «Фонд капитального ремонта Тюменской области»</w:t>
            </w:r>
          </w:p>
        </w:tc>
        <w:tc>
          <w:tcPr>
            <w:tcW w:w="1730" w:type="dxa"/>
            <w:gridSpan w:val="5"/>
          </w:tcPr>
          <w:p w:rsidR="0022648D" w:rsidRPr="001045AD" w:rsidRDefault="0022648D" w:rsidP="00A83A67">
            <w:pPr>
              <w:jc w:val="center"/>
              <w:rPr>
                <w:b/>
                <w:sz w:val="24"/>
                <w:szCs w:val="24"/>
              </w:rPr>
            </w:pPr>
            <w:r w:rsidRPr="001045AD">
              <w:rPr>
                <w:b/>
                <w:sz w:val="24"/>
                <w:szCs w:val="24"/>
              </w:rPr>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2 152,00</w:t>
            </w:r>
          </w:p>
        </w:tc>
        <w:tc>
          <w:tcPr>
            <w:tcW w:w="1634" w:type="dxa"/>
            <w:gridSpan w:val="2"/>
          </w:tcPr>
          <w:p w:rsidR="0022648D" w:rsidRPr="001045AD" w:rsidRDefault="0022648D" w:rsidP="00A83A67">
            <w:pPr>
              <w:tabs>
                <w:tab w:val="left" w:pos="5387"/>
                <w:tab w:val="left" w:pos="10773"/>
              </w:tabs>
              <w:jc w:val="center"/>
              <w:rPr>
                <w:sz w:val="24"/>
                <w:szCs w:val="24"/>
              </w:rPr>
            </w:pPr>
            <w:r>
              <w:rPr>
                <w:sz w:val="24"/>
                <w:szCs w:val="24"/>
              </w:rPr>
              <w:t>1 953,00</w:t>
            </w:r>
          </w:p>
        </w:tc>
        <w:tc>
          <w:tcPr>
            <w:tcW w:w="1396" w:type="dxa"/>
            <w:gridSpan w:val="3"/>
          </w:tcPr>
          <w:p w:rsidR="0022648D" w:rsidRPr="001045AD" w:rsidRDefault="0022648D" w:rsidP="00A83A67">
            <w:pPr>
              <w:tabs>
                <w:tab w:val="left" w:pos="5387"/>
                <w:tab w:val="left" w:pos="10773"/>
              </w:tabs>
              <w:jc w:val="center"/>
              <w:rPr>
                <w:sz w:val="24"/>
                <w:szCs w:val="24"/>
              </w:rPr>
            </w:pPr>
            <w:r>
              <w:rPr>
                <w:sz w:val="24"/>
                <w:szCs w:val="24"/>
              </w:rPr>
              <w:t>1 953,00</w:t>
            </w:r>
          </w:p>
        </w:tc>
        <w:tc>
          <w:tcPr>
            <w:tcW w:w="1666" w:type="dxa"/>
            <w:gridSpan w:val="4"/>
          </w:tcPr>
          <w:p w:rsidR="0022648D" w:rsidRPr="001045AD" w:rsidRDefault="0022648D" w:rsidP="00A83A67">
            <w:pPr>
              <w:tabs>
                <w:tab w:val="left" w:pos="5387"/>
                <w:tab w:val="left" w:pos="10773"/>
              </w:tabs>
              <w:jc w:val="center"/>
              <w:rPr>
                <w:sz w:val="24"/>
                <w:szCs w:val="24"/>
              </w:rPr>
            </w:pPr>
            <w:r>
              <w:rPr>
                <w:sz w:val="24"/>
                <w:szCs w:val="24"/>
              </w:rPr>
              <w:t>1 953,00</w:t>
            </w:r>
          </w:p>
        </w:tc>
        <w:tc>
          <w:tcPr>
            <w:tcW w:w="1960" w:type="dxa"/>
          </w:tcPr>
          <w:p w:rsidR="0022648D" w:rsidRPr="002C5045" w:rsidRDefault="0022648D" w:rsidP="00A83A67">
            <w:pPr>
              <w:tabs>
                <w:tab w:val="left" w:pos="5387"/>
                <w:tab w:val="left" w:pos="10773"/>
              </w:tabs>
              <w:jc w:val="center"/>
              <w:rPr>
                <w:sz w:val="32"/>
                <w:szCs w:val="32"/>
              </w:rPr>
            </w:pPr>
            <w:r w:rsidRPr="002C5045">
              <w:rPr>
                <w:sz w:val="32"/>
                <w:szCs w:val="32"/>
              </w:rPr>
              <w:t>омс</w:t>
            </w:r>
          </w:p>
        </w:tc>
      </w:tr>
      <w:tr w:rsidR="0022648D" w:rsidRPr="001045AD" w:rsidTr="00253D39">
        <w:tblPrEx>
          <w:tblLook w:val="0000" w:firstRow="0" w:lastRow="0" w:firstColumn="0" w:lastColumn="0" w:noHBand="0" w:noVBand="0"/>
        </w:tblPrEx>
        <w:trPr>
          <w:trHeight w:val="450"/>
        </w:trPr>
        <w:tc>
          <w:tcPr>
            <w:tcW w:w="2674" w:type="dxa"/>
            <w:gridSpan w:val="4"/>
            <w:vMerge/>
          </w:tcPr>
          <w:p w:rsidR="0022648D" w:rsidRPr="001045AD" w:rsidRDefault="0022648D" w:rsidP="00A83A67">
            <w:pPr>
              <w:tabs>
                <w:tab w:val="left" w:pos="5387"/>
                <w:tab w:val="left" w:pos="10773"/>
              </w:tabs>
              <w:jc w:val="center"/>
              <w:rPr>
                <w:b/>
                <w:sz w:val="24"/>
                <w:szCs w:val="24"/>
              </w:rPr>
            </w:pPr>
          </w:p>
        </w:tc>
        <w:tc>
          <w:tcPr>
            <w:tcW w:w="3198"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4:</w:t>
            </w:r>
          </w:p>
          <w:p w:rsidR="0022648D" w:rsidRPr="001045AD" w:rsidRDefault="0022648D" w:rsidP="00A83A67">
            <w:pPr>
              <w:tabs>
                <w:tab w:val="left" w:pos="5387"/>
                <w:tab w:val="left" w:pos="10773"/>
              </w:tabs>
              <w:jc w:val="center"/>
              <w:rPr>
                <w:b/>
                <w:sz w:val="18"/>
                <w:szCs w:val="18"/>
              </w:rPr>
            </w:pPr>
            <w:r w:rsidRPr="001045AD">
              <w:rPr>
                <w:sz w:val="18"/>
                <w:szCs w:val="18"/>
              </w:rPr>
              <w:t xml:space="preserve">Оплата по муниципальному контракту услуг по начислению, сбору и перечислении платы за пользование жилыми помещениями (наем) на территории Уватского района Тюменской области организации </w:t>
            </w:r>
            <w:r w:rsidRPr="001045AD">
              <w:rPr>
                <w:sz w:val="18"/>
                <w:szCs w:val="18"/>
              </w:rPr>
              <w:lastRenderedPageBreak/>
              <w:t>ООО «Туртас сервис»</w:t>
            </w:r>
          </w:p>
        </w:tc>
        <w:tc>
          <w:tcPr>
            <w:tcW w:w="1730" w:type="dxa"/>
            <w:gridSpan w:val="5"/>
          </w:tcPr>
          <w:p w:rsidR="0022648D" w:rsidRPr="001045AD" w:rsidRDefault="0022648D" w:rsidP="00A83A67">
            <w:pPr>
              <w:jc w:val="center"/>
              <w:rPr>
                <w:b/>
                <w:sz w:val="24"/>
                <w:szCs w:val="24"/>
              </w:rPr>
            </w:pPr>
            <w:r w:rsidRPr="001045AD">
              <w:rPr>
                <w:b/>
                <w:sz w:val="24"/>
                <w:szCs w:val="24"/>
              </w:rPr>
              <w:lastRenderedPageBreak/>
              <w:t>2018-2020</w:t>
            </w:r>
          </w:p>
        </w:tc>
        <w:tc>
          <w:tcPr>
            <w:tcW w:w="1304" w:type="dxa"/>
            <w:gridSpan w:val="3"/>
          </w:tcPr>
          <w:p w:rsidR="0022648D" w:rsidRPr="001045AD" w:rsidRDefault="0022648D" w:rsidP="00A83A67">
            <w:pPr>
              <w:tabs>
                <w:tab w:val="left" w:pos="5387"/>
                <w:tab w:val="left" w:pos="10773"/>
              </w:tabs>
              <w:jc w:val="center"/>
              <w:rPr>
                <w:sz w:val="24"/>
                <w:szCs w:val="24"/>
              </w:rPr>
            </w:pPr>
            <w:r w:rsidRPr="001045AD">
              <w:rPr>
                <w:sz w:val="24"/>
                <w:szCs w:val="24"/>
              </w:rPr>
              <w:t>53,05</w:t>
            </w:r>
          </w:p>
        </w:tc>
        <w:tc>
          <w:tcPr>
            <w:tcW w:w="1634" w:type="dxa"/>
            <w:gridSpan w:val="2"/>
          </w:tcPr>
          <w:p w:rsidR="0022648D" w:rsidRPr="001045AD" w:rsidRDefault="0022648D" w:rsidP="00A83A67">
            <w:pPr>
              <w:tabs>
                <w:tab w:val="left" w:pos="5387"/>
                <w:tab w:val="left" w:pos="10773"/>
              </w:tabs>
              <w:jc w:val="center"/>
              <w:rPr>
                <w:sz w:val="24"/>
                <w:szCs w:val="24"/>
              </w:rPr>
            </w:pPr>
            <w:r w:rsidRPr="001045AD">
              <w:rPr>
                <w:sz w:val="24"/>
                <w:szCs w:val="24"/>
              </w:rPr>
              <w:t>-</w:t>
            </w:r>
          </w:p>
          <w:p w:rsidR="0022648D" w:rsidRPr="001045AD" w:rsidRDefault="0022648D" w:rsidP="00A83A67">
            <w:pPr>
              <w:tabs>
                <w:tab w:val="left" w:pos="5387"/>
                <w:tab w:val="left" w:pos="10773"/>
              </w:tabs>
              <w:jc w:val="center"/>
              <w:rPr>
                <w:sz w:val="24"/>
                <w:szCs w:val="24"/>
              </w:rPr>
            </w:pPr>
          </w:p>
        </w:tc>
        <w:tc>
          <w:tcPr>
            <w:tcW w:w="1396" w:type="dxa"/>
            <w:gridSpan w:val="3"/>
          </w:tcPr>
          <w:p w:rsidR="0022648D" w:rsidRPr="001045AD" w:rsidRDefault="0022648D" w:rsidP="00A83A67">
            <w:pPr>
              <w:tabs>
                <w:tab w:val="left" w:pos="5387"/>
                <w:tab w:val="left" w:pos="10773"/>
              </w:tabs>
              <w:jc w:val="center"/>
              <w:rPr>
                <w:sz w:val="24"/>
                <w:szCs w:val="24"/>
              </w:rPr>
            </w:pPr>
            <w:r w:rsidRPr="001045AD">
              <w:rPr>
                <w:sz w:val="24"/>
                <w:szCs w:val="24"/>
              </w:rPr>
              <w:t>-</w:t>
            </w:r>
          </w:p>
          <w:p w:rsidR="0022648D" w:rsidRPr="001045AD" w:rsidRDefault="0022648D" w:rsidP="00A83A67">
            <w:pPr>
              <w:tabs>
                <w:tab w:val="left" w:pos="5387"/>
                <w:tab w:val="left" w:pos="10773"/>
              </w:tabs>
              <w:jc w:val="center"/>
              <w:rPr>
                <w:sz w:val="24"/>
                <w:szCs w:val="24"/>
              </w:rPr>
            </w:pPr>
          </w:p>
        </w:tc>
        <w:tc>
          <w:tcPr>
            <w:tcW w:w="1666" w:type="dxa"/>
            <w:gridSpan w:val="4"/>
          </w:tcPr>
          <w:p w:rsidR="0022648D" w:rsidRPr="001045AD" w:rsidRDefault="0022648D" w:rsidP="00A83A67">
            <w:pPr>
              <w:tabs>
                <w:tab w:val="left" w:pos="5387"/>
                <w:tab w:val="left" w:pos="10773"/>
              </w:tabs>
              <w:jc w:val="center"/>
              <w:rPr>
                <w:sz w:val="24"/>
                <w:szCs w:val="24"/>
              </w:rPr>
            </w:pPr>
            <w:r w:rsidRPr="001045AD">
              <w:rPr>
                <w:sz w:val="24"/>
                <w:szCs w:val="24"/>
              </w:rPr>
              <w:t>-</w:t>
            </w:r>
          </w:p>
          <w:p w:rsidR="0022648D" w:rsidRPr="001045AD" w:rsidRDefault="0022648D" w:rsidP="00A83A67">
            <w:pPr>
              <w:tabs>
                <w:tab w:val="left" w:pos="5387"/>
                <w:tab w:val="left" w:pos="10773"/>
              </w:tabs>
              <w:jc w:val="center"/>
              <w:rPr>
                <w:sz w:val="24"/>
                <w:szCs w:val="24"/>
              </w:rPr>
            </w:pPr>
          </w:p>
        </w:tc>
        <w:tc>
          <w:tcPr>
            <w:tcW w:w="1960" w:type="dxa"/>
          </w:tcPr>
          <w:p w:rsidR="0022648D" w:rsidRPr="002C5045" w:rsidRDefault="0022648D" w:rsidP="00A83A67">
            <w:pPr>
              <w:tabs>
                <w:tab w:val="left" w:pos="5387"/>
                <w:tab w:val="left" w:pos="10773"/>
              </w:tabs>
              <w:jc w:val="center"/>
              <w:rPr>
                <w:sz w:val="32"/>
                <w:szCs w:val="32"/>
              </w:rPr>
            </w:pPr>
            <w:r w:rsidRPr="002C5045">
              <w:rPr>
                <w:sz w:val="32"/>
                <w:szCs w:val="32"/>
              </w:rPr>
              <w:t>омс</w:t>
            </w:r>
          </w:p>
        </w:tc>
      </w:tr>
      <w:tr w:rsidR="0022648D" w:rsidRPr="001045AD" w:rsidTr="00253D39">
        <w:tblPrEx>
          <w:tblLook w:val="0000" w:firstRow="0" w:lastRow="0" w:firstColumn="0" w:lastColumn="0" w:noHBand="0" w:noVBand="0"/>
        </w:tblPrEx>
        <w:trPr>
          <w:trHeight w:val="636"/>
        </w:trPr>
        <w:tc>
          <w:tcPr>
            <w:tcW w:w="5872" w:type="dxa"/>
            <w:gridSpan w:val="7"/>
          </w:tcPr>
          <w:p w:rsidR="0022648D" w:rsidRPr="001045AD" w:rsidRDefault="0022648D" w:rsidP="00A83A67">
            <w:pPr>
              <w:tabs>
                <w:tab w:val="left" w:pos="5387"/>
                <w:tab w:val="left" w:pos="10773"/>
              </w:tabs>
              <w:jc w:val="center"/>
              <w:rPr>
                <w:b/>
                <w:sz w:val="24"/>
                <w:szCs w:val="24"/>
              </w:rPr>
            </w:pPr>
            <w:r w:rsidRPr="001045AD">
              <w:rPr>
                <w:b/>
                <w:sz w:val="24"/>
                <w:szCs w:val="24"/>
              </w:rPr>
              <w:t>Всего расходы на задачу 3:</w:t>
            </w:r>
          </w:p>
        </w:tc>
        <w:tc>
          <w:tcPr>
            <w:tcW w:w="1730" w:type="dxa"/>
            <w:gridSpan w:val="5"/>
          </w:tcPr>
          <w:p w:rsidR="0022648D" w:rsidRPr="001045AD" w:rsidRDefault="0022648D" w:rsidP="00A83A67">
            <w:pPr>
              <w:tabs>
                <w:tab w:val="left" w:pos="5387"/>
                <w:tab w:val="left" w:pos="10773"/>
              </w:tabs>
              <w:jc w:val="center"/>
              <w:rPr>
                <w:b/>
                <w:sz w:val="24"/>
                <w:szCs w:val="24"/>
              </w:rPr>
            </w:pPr>
          </w:p>
        </w:tc>
        <w:tc>
          <w:tcPr>
            <w:tcW w:w="1287" w:type="dxa"/>
            <w:gridSpan w:val="2"/>
          </w:tcPr>
          <w:p w:rsidR="0022648D" w:rsidRPr="001045AD" w:rsidRDefault="0022648D" w:rsidP="00A83A67">
            <w:pPr>
              <w:tabs>
                <w:tab w:val="left" w:pos="5387"/>
                <w:tab w:val="left" w:pos="10773"/>
              </w:tabs>
              <w:jc w:val="center"/>
              <w:rPr>
                <w:b/>
                <w:sz w:val="24"/>
                <w:szCs w:val="24"/>
              </w:rPr>
            </w:pPr>
            <w:r w:rsidRPr="001045AD">
              <w:rPr>
                <w:b/>
                <w:sz w:val="24"/>
                <w:szCs w:val="24"/>
              </w:rPr>
              <w:t>9 307,05</w:t>
            </w:r>
          </w:p>
        </w:tc>
        <w:tc>
          <w:tcPr>
            <w:tcW w:w="1651" w:type="dxa"/>
            <w:gridSpan w:val="3"/>
          </w:tcPr>
          <w:p w:rsidR="0022648D" w:rsidRPr="001045AD" w:rsidRDefault="0022648D" w:rsidP="00A83A67">
            <w:pPr>
              <w:tabs>
                <w:tab w:val="left" w:pos="5387"/>
                <w:tab w:val="left" w:pos="10773"/>
              </w:tabs>
              <w:jc w:val="center"/>
              <w:rPr>
                <w:b/>
                <w:sz w:val="24"/>
                <w:szCs w:val="24"/>
              </w:rPr>
            </w:pPr>
            <w:r w:rsidRPr="001045AD">
              <w:rPr>
                <w:b/>
                <w:sz w:val="24"/>
                <w:szCs w:val="24"/>
              </w:rPr>
              <w:t>5 </w:t>
            </w:r>
            <w:r>
              <w:rPr>
                <w:b/>
                <w:sz w:val="24"/>
                <w:szCs w:val="24"/>
              </w:rPr>
              <w:t>057</w:t>
            </w:r>
            <w:r w:rsidRPr="001045AD">
              <w:rPr>
                <w:b/>
                <w:sz w:val="24"/>
                <w:szCs w:val="24"/>
              </w:rPr>
              <w:t>,00</w:t>
            </w:r>
          </w:p>
        </w:tc>
        <w:tc>
          <w:tcPr>
            <w:tcW w:w="1396" w:type="dxa"/>
            <w:gridSpan w:val="3"/>
          </w:tcPr>
          <w:p w:rsidR="0022648D" w:rsidRPr="001045AD" w:rsidRDefault="0022648D" w:rsidP="00A83A67">
            <w:pPr>
              <w:tabs>
                <w:tab w:val="left" w:pos="5387"/>
                <w:tab w:val="left" w:pos="10773"/>
              </w:tabs>
              <w:jc w:val="center"/>
              <w:rPr>
                <w:b/>
                <w:sz w:val="24"/>
                <w:szCs w:val="24"/>
              </w:rPr>
            </w:pPr>
            <w:r w:rsidRPr="001045AD">
              <w:rPr>
                <w:b/>
                <w:sz w:val="24"/>
                <w:szCs w:val="24"/>
              </w:rPr>
              <w:t>5 </w:t>
            </w:r>
            <w:r>
              <w:rPr>
                <w:b/>
                <w:sz w:val="24"/>
                <w:szCs w:val="24"/>
              </w:rPr>
              <w:t>057</w:t>
            </w:r>
            <w:r w:rsidRPr="001045AD">
              <w:rPr>
                <w:b/>
                <w:sz w:val="24"/>
                <w:szCs w:val="24"/>
              </w:rPr>
              <w:t>,00</w:t>
            </w:r>
          </w:p>
        </w:tc>
        <w:tc>
          <w:tcPr>
            <w:tcW w:w="1666" w:type="dxa"/>
            <w:gridSpan w:val="4"/>
          </w:tcPr>
          <w:p w:rsidR="0022648D" w:rsidRPr="001045AD" w:rsidRDefault="0022648D" w:rsidP="00A83A67">
            <w:pPr>
              <w:tabs>
                <w:tab w:val="left" w:pos="5387"/>
                <w:tab w:val="left" w:pos="10773"/>
              </w:tabs>
              <w:jc w:val="center"/>
              <w:rPr>
                <w:b/>
                <w:sz w:val="24"/>
                <w:szCs w:val="24"/>
              </w:rPr>
            </w:pPr>
            <w:r w:rsidRPr="001045AD">
              <w:rPr>
                <w:b/>
                <w:sz w:val="24"/>
                <w:szCs w:val="24"/>
              </w:rPr>
              <w:t>5 </w:t>
            </w:r>
            <w:r>
              <w:rPr>
                <w:b/>
                <w:sz w:val="24"/>
                <w:szCs w:val="24"/>
              </w:rPr>
              <w:t>057</w:t>
            </w:r>
            <w:r w:rsidRPr="001045AD">
              <w:rPr>
                <w:b/>
                <w:sz w:val="24"/>
                <w:szCs w:val="24"/>
              </w:rPr>
              <w:t>,00</w:t>
            </w:r>
          </w:p>
        </w:tc>
        <w:tc>
          <w:tcPr>
            <w:tcW w:w="1960" w:type="dxa"/>
          </w:tcPr>
          <w:p w:rsidR="0022648D" w:rsidRPr="001045AD" w:rsidRDefault="0022648D" w:rsidP="00A83A67">
            <w:pPr>
              <w:tabs>
                <w:tab w:val="left" w:pos="5387"/>
                <w:tab w:val="left" w:pos="10773"/>
              </w:tabs>
              <w:jc w:val="center"/>
              <w:rPr>
                <w:sz w:val="24"/>
                <w:szCs w:val="24"/>
              </w:rPr>
            </w:pPr>
          </w:p>
        </w:tc>
      </w:tr>
      <w:tr w:rsidR="0022648D" w:rsidRPr="001045AD" w:rsidTr="00253D39">
        <w:tblPrEx>
          <w:tblLook w:val="0000" w:firstRow="0" w:lastRow="0" w:firstColumn="0" w:lastColumn="0" w:noHBand="0" w:noVBand="0"/>
        </w:tblPrEx>
        <w:trPr>
          <w:trHeight w:val="637"/>
        </w:trPr>
        <w:tc>
          <w:tcPr>
            <w:tcW w:w="2718" w:type="dxa"/>
            <w:gridSpan w:val="5"/>
            <w:vMerge w:val="restart"/>
          </w:tcPr>
          <w:p w:rsidR="0022648D" w:rsidRPr="001045AD" w:rsidRDefault="0022648D" w:rsidP="00A83A67">
            <w:pPr>
              <w:tabs>
                <w:tab w:val="left" w:pos="5387"/>
                <w:tab w:val="left" w:pos="10773"/>
              </w:tabs>
              <w:jc w:val="center"/>
              <w:rPr>
                <w:b/>
                <w:sz w:val="24"/>
                <w:szCs w:val="24"/>
              </w:rPr>
            </w:pPr>
            <w:r w:rsidRPr="001045AD">
              <w:rPr>
                <w:b/>
                <w:sz w:val="24"/>
                <w:szCs w:val="24"/>
              </w:rPr>
              <w:t>Задача 4:</w:t>
            </w:r>
          </w:p>
          <w:p w:rsidR="0022648D" w:rsidRPr="001045AD" w:rsidRDefault="0022648D" w:rsidP="00A83A67">
            <w:pPr>
              <w:tabs>
                <w:tab w:val="left" w:pos="5387"/>
                <w:tab w:val="left" w:pos="10773"/>
              </w:tabs>
              <w:jc w:val="center"/>
              <w:rPr>
                <w:sz w:val="24"/>
                <w:szCs w:val="24"/>
              </w:rPr>
            </w:pPr>
            <w:r w:rsidRPr="001045AD">
              <w:rPr>
                <w:sz w:val="24"/>
                <w:szCs w:val="24"/>
              </w:rPr>
              <w:t>«Повышение качества предоставляемых коммунальных услуг»</w:t>
            </w:r>
          </w:p>
        </w:tc>
        <w:tc>
          <w:tcPr>
            <w:tcW w:w="3161"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1:</w:t>
            </w:r>
          </w:p>
          <w:p w:rsidR="0022648D" w:rsidRPr="00B55368" w:rsidRDefault="0022648D" w:rsidP="00A83A67">
            <w:pPr>
              <w:tabs>
                <w:tab w:val="left" w:pos="5387"/>
                <w:tab w:val="left" w:pos="10773"/>
              </w:tabs>
              <w:jc w:val="center"/>
              <w:rPr>
                <w:sz w:val="18"/>
                <w:szCs w:val="18"/>
              </w:rPr>
            </w:pPr>
            <w:r w:rsidRPr="001045AD">
              <w:rPr>
                <w:sz w:val="18"/>
                <w:szCs w:val="18"/>
              </w:rPr>
              <w:t>Водоснабжение и водоотведени</w:t>
            </w:r>
            <w:r>
              <w:rPr>
                <w:sz w:val="18"/>
                <w:szCs w:val="18"/>
              </w:rPr>
              <w:t>е</w:t>
            </w:r>
            <w:r w:rsidR="00BE52AD">
              <w:rPr>
                <w:sz w:val="18"/>
                <w:szCs w:val="18"/>
              </w:rPr>
              <w:t>, теплоснабжение</w:t>
            </w:r>
          </w:p>
        </w:tc>
        <w:tc>
          <w:tcPr>
            <w:tcW w:w="1740" w:type="dxa"/>
            <w:gridSpan w:val="5"/>
          </w:tcPr>
          <w:p w:rsidR="0022648D" w:rsidRPr="001045AD" w:rsidRDefault="0022648D" w:rsidP="00A83A67">
            <w:pPr>
              <w:jc w:val="center"/>
              <w:rPr>
                <w:b/>
                <w:sz w:val="24"/>
                <w:szCs w:val="24"/>
              </w:rPr>
            </w:pPr>
            <w:r w:rsidRPr="001045AD">
              <w:rPr>
                <w:b/>
                <w:sz w:val="24"/>
                <w:szCs w:val="24"/>
              </w:rPr>
              <w:t>2018-2020</w:t>
            </w:r>
          </w:p>
        </w:tc>
        <w:tc>
          <w:tcPr>
            <w:tcW w:w="1287" w:type="dxa"/>
            <w:gridSpan w:val="2"/>
          </w:tcPr>
          <w:p w:rsidR="0022648D" w:rsidRPr="001045AD" w:rsidRDefault="00BE52AD" w:rsidP="00EC4638">
            <w:pPr>
              <w:tabs>
                <w:tab w:val="left" w:pos="5387"/>
                <w:tab w:val="left" w:pos="10773"/>
              </w:tabs>
              <w:jc w:val="center"/>
              <w:rPr>
                <w:sz w:val="24"/>
                <w:szCs w:val="24"/>
              </w:rPr>
            </w:pPr>
            <w:r>
              <w:rPr>
                <w:sz w:val="24"/>
                <w:szCs w:val="24"/>
              </w:rPr>
              <w:t>17</w:t>
            </w:r>
            <w:r w:rsidR="00EC4638">
              <w:rPr>
                <w:sz w:val="24"/>
                <w:szCs w:val="24"/>
              </w:rPr>
              <w:t> 138</w:t>
            </w:r>
            <w:r>
              <w:rPr>
                <w:sz w:val="24"/>
                <w:szCs w:val="24"/>
              </w:rPr>
              <w:t>,3</w:t>
            </w:r>
            <w:r w:rsidR="00EC4638">
              <w:rPr>
                <w:sz w:val="24"/>
                <w:szCs w:val="24"/>
              </w:rPr>
              <w:t>0</w:t>
            </w:r>
          </w:p>
        </w:tc>
        <w:tc>
          <w:tcPr>
            <w:tcW w:w="1644" w:type="dxa"/>
            <w:gridSpan w:val="3"/>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386" w:type="dxa"/>
            <w:gridSpan w:val="2"/>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666" w:type="dxa"/>
            <w:gridSpan w:val="4"/>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960" w:type="dxa"/>
          </w:tcPr>
          <w:p w:rsidR="0022648D" w:rsidRPr="002C5045" w:rsidRDefault="0022648D" w:rsidP="00A83A67">
            <w:pPr>
              <w:tabs>
                <w:tab w:val="left" w:pos="5387"/>
                <w:tab w:val="left" w:pos="10773"/>
              </w:tabs>
              <w:jc w:val="center"/>
              <w:rPr>
                <w:sz w:val="24"/>
                <w:szCs w:val="24"/>
              </w:rPr>
            </w:pPr>
            <w:r w:rsidRPr="002C5045">
              <w:rPr>
                <w:sz w:val="24"/>
                <w:szCs w:val="24"/>
              </w:rPr>
              <w:t>ОМС</w:t>
            </w:r>
          </w:p>
        </w:tc>
      </w:tr>
      <w:tr w:rsidR="0022648D" w:rsidRPr="001045AD" w:rsidTr="00253D39">
        <w:tblPrEx>
          <w:tblLook w:val="0000" w:firstRow="0" w:lastRow="0" w:firstColumn="0" w:lastColumn="0" w:noHBand="0" w:noVBand="0"/>
        </w:tblPrEx>
        <w:trPr>
          <w:trHeight w:val="486"/>
        </w:trPr>
        <w:tc>
          <w:tcPr>
            <w:tcW w:w="2718" w:type="dxa"/>
            <w:gridSpan w:val="5"/>
            <w:vMerge/>
          </w:tcPr>
          <w:p w:rsidR="0022648D" w:rsidRPr="001045AD" w:rsidRDefault="0022648D" w:rsidP="00A83A67">
            <w:pPr>
              <w:tabs>
                <w:tab w:val="left" w:pos="5387"/>
                <w:tab w:val="left" w:pos="10773"/>
              </w:tabs>
              <w:jc w:val="center"/>
              <w:rPr>
                <w:b/>
                <w:sz w:val="24"/>
                <w:szCs w:val="24"/>
              </w:rPr>
            </w:pPr>
          </w:p>
        </w:tc>
        <w:tc>
          <w:tcPr>
            <w:tcW w:w="3161"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2:</w:t>
            </w:r>
          </w:p>
          <w:p w:rsidR="0022648D" w:rsidRPr="001045AD" w:rsidRDefault="00BE52AD" w:rsidP="00A83A67">
            <w:pPr>
              <w:tabs>
                <w:tab w:val="left" w:pos="5387"/>
                <w:tab w:val="left" w:pos="10773"/>
              </w:tabs>
              <w:jc w:val="center"/>
              <w:rPr>
                <w:sz w:val="18"/>
                <w:szCs w:val="18"/>
              </w:rPr>
            </w:pPr>
            <w:r>
              <w:rPr>
                <w:sz w:val="18"/>
                <w:szCs w:val="18"/>
              </w:rPr>
              <w:t>Повышение устойчивости и эффективности работы инженерных систем и приведению их в техническое исправное состояние</w:t>
            </w:r>
          </w:p>
        </w:tc>
        <w:tc>
          <w:tcPr>
            <w:tcW w:w="1740" w:type="dxa"/>
            <w:gridSpan w:val="5"/>
          </w:tcPr>
          <w:p w:rsidR="0022648D" w:rsidRPr="001045AD" w:rsidRDefault="0022648D" w:rsidP="00A83A67">
            <w:pPr>
              <w:jc w:val="center"/>
              <w:rPr>
                <w:b/>
                <w:sz w:val="24"/>
                <w:szCs w:val="24"/>
              </w:rPr>
            </w:pPr>
            <w:r w:rsidRPr="001045AD">
              <w:rPr>
                <w:b/>
                <w:sz w:val="24"/>
                <w:szCs w:val="24"/>
              </w:rPr>
              <w:t>2018-2020</w:t>
            </w:r>
          </w:p>
        </w:tc>
        <w:tc>
          <w:tcPr>
            <w:tcW w:w="1287" w:type="dxa"/>
            <w:gridSpan w:val="2"/>
          </w:tcPr>
          <w:p w:rsidR="0022648D" w:rsidRPr="001045AD" w:rsidRDefault="00BE52AD" w:rsidP="002E2436">
            <w:pPr>
              <w:tabs>
                <w:tab w:val="left" w:pos="5387"/>
                <w:tab w:val="left" w:pos="10773"/>
              </w:tabs>
              <w:jc w:val="center"/>
              <w:rPr>
                <w:sz w:val="24"/>
                <w:szCs w:val="24"/>
              </w:rPr>
            </w:pPr>
            <w:r>
              <w:rPr>
                <w:sz w:val="24"/>
                <w:szCs w:val="24"/>
              </w:rPr>
              <w:t>21</w:t>
            </w:r>
            <w:r w:rsidR="002E2436">
              <w:rPr>
                <w:sz w:val="24"/>
                <w:szCs w:val="24"/>
              </w:rPr>
              <w:t> 326,74</w:t>
            </w:r>
          </w:p>
        </w:tc>
        <w:tc>
          <w:tcPr>
            <w:tcW w:w="1644" w:type="dxa"/>
            <w:gridSpan w:val="3"/>
          </w:tcPr>
          <w:p w:rsidR="0022648D" w:rsidRPr="001045AD" w:rsidRDefault="0022648D" w:rsidP="00A5032E">
            <w:pPr>
              <w:tabs>
                <w:tab w:val="left" w:pos="5387"/>
                <w:tab w:val="left" w:pos="10773"/>
              </w:tabs>
              <w:jc w:val="center"/>
              <w:rPr>
                <w:sz w:val="24"/>
                <w:szCs w:val="24"/>
              </w:rPr>
            </w:pPr>
          </w:p>
          <w:p w:rsidR="0022648D" w:rsidRPr="001045AD" w:rsidRDefault="0022648D" w:rsidP="00A5032E">
            <w:pPr>
              <w:tabs>
                <w:tab w:val="left" w:pos="5387"/>
                <w:tab w:val="left" w:pos="10773"/>
              </w:tabs>
              <w:jc w:val="center"/>
              <w:rPr>
                <w:sz w:val="24"/>
                <w:szCs w:val="24"/>
              </w:rPr>
            </w:pPr>
            <w:r w:rsidRPr="001045AD">
              <w:rPr>
                <w:sz w:val="24"/>
                <w:szCs w:val="24"/>
              </w:rPr>
              <w:t>-</w:t>
            </w:r>
          </w:p>
        </w:tc>
        <w:tc>
          <w:tcPr>
            <w:tcW w:w="1386" w:type="dxa"/>
            <w:gridSpan w:val="2"/>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666" w:type="dxa"/>
            <w:gridSpan w:val="4"/>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960" w:type="dxa"/>
          </w:tcPr>
          <w:p w:rsidR="0022648D" w:rsidRPr="002C5045" w:rsidRDefault="0022648D" w:rsidP="00A83A67">
            <w:pPr>
              <w:tabs>
                <w:tab w:val="left" w:pos="5387"/>
                <w:tab w:val="left" w:pos="10773"/>
              </w:tabs>
              <w:jc w:val="center"/>
              <w:rPr>
                <w:sz w:val="24"/>
                <w:szCs w:val="24"/>
              </w:rPr>
            </w:pPr>
            <w:r w:rsidRPr="002C5045">
              <w:rPr>
                <w:sz w:val="24"/>
                <w:szCs w:val="24"/>
              </w:rPr>
              <w:t>ОМС</w:t>
            </w:r>
          </w:p>
        </w:tc>
      </w:tr>
      <w:tr w:rsidR="0022648D" w:rsidRPr="001045AD" w:rsidTr="00253D39">
        <w:tblPrEx>
          <w:tblLook w:val="0000" w:firstRow="0" w:lastRow="0" w:firstColumn="0" w:lastColumn="0" w:noHBand="0" w:noVBand="0"/>
        </w:tblPrEx>
        <w:trPr>
          <w:trHeight w:val="368"/>
        </w:trPr>
        <w:tc>
          <w:tcPr>
            <w:tcW w:w="2718" w:type="dxa"/>
            <w:gridSpan w:val="5"/>
            <w:vMerge/>
          </w:tcPr>
          <w:p w:rsidR="0022648D" w:rsidRPr="001045AD" w:rsidRDefault="0022648D" w:rsidP="00A83A67">
            <w:pPr>
              <w:tabs>
                <w:tab w:val="left" w:pos="5387"/>
                <w:tab w:val="left" w:pos="10773"/>
              </w:tabs>
              <w:jc w:val="center"/>
              <w:rPr>
                <w:b/>
                <w:sz w:val="24"/>
                <w:szCs w:val="24"/>
              </w:rPr>
            </w:pPr>
          </w:p>
        </w:tc>
        <w:tc>
          <w:tcPr>
            <w:tcW w:w="3161"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3:</w:t>
            </w:r>
          </w:p>
          <w:p w:rsidR="0022648D" w:rsidRPr="001045AD" w:rsidRDefault="00332668" w:rsidP="00332668">
            <w:pPr>
              <w:tabs>
                <w:tab w:val="left" w:pos="5387"/>
                <w:tab w:val="left" w:pos="10773"/>
              </w:tabs>
              <w:jc w:val="center"/>
              <w:rPr>
                <w:sz w:val="18"/>
                <w:szCs w:val="18"/>
              </w:rPr>
            </w:pPr>
            <w:r>
              <w:rPr>
                <w:sz w:val="18"/>
                <w:szCs w:val="18"/>
              </w:rPr>
              <w:t>Приобретение оборудования для оперативного ремонта. Аварийно-восстановительные работы.</w:t>
            </w:r>
          </w:p>
        </w:tc>
        <w:tc>
          <w:tcPr>
            <w:tcW w:w="1740" w:type="dxa"/>
            <w:gridSpan w:val="5"/>
          </w:tcPr>
          <w:p w:rsidR="0022648D" w:rsidRPr="001045AD" w:rsidRDefault="0022648D" w:rsidP="00A83A67">
            <w:pPr>
              <w:jc w:val="center"/>
              <w:rPr>
                <w:b/>
                <w:sz w:val="24"/>
                <w:szCs w:val="24"/>
              </w:rPr>
            </w:pPr>
            <w:r w:rsidRPr="001045AD">
              <w:rPr>
                <w:b/>
                <w:sz w:val="24"/>
                <w:szCs w:val="24"/>
              </w:rPr>
              <w:t>2018-2020</w:t>
            </w:r>
          </w:p>
        </w:tc>
        <w:tc>
          <w:tcPr>
            <w:tcW w:w="1287" w:type="dxa"/>
            <w:gridSpan w:val="2"/>
          </w:tcPr>
          <w:p w:rsidR="0022648D" w:rsidRPr="001045AD" w:rsidRDefault="00AB64BB" w:rsidP="00A5032E">
            <w:pPr>
              <w:tabs>
                <w:tab w:val="left" w:pos="5387"/>
                <w:tab w:val="left" w:pos="10773"/>
              </w:tabs>
              <w:jc w:val="center"/>
              <w:rPr>
                <w:sz w:val="24"/>
                <w:szCs w:val="24"/>
              </w:rPr>
            </w:pPr>
            <w:r>
              <w:rPr>
                <w:sz w:val="24"/>
                <w:szCs w:val="24"/>
              </w:rPr>
              <w:t>14 454</w:t>
            </w:r>
            <w:r w:rsidR="00BE52AD">
              <w:rPr>
                <w:sz w:val="24"/>
                <w:szCs w:val="24"/>
              </w:rPr>
              <w:t>,38</w:t>
            </w:r>
          </w:p>
        </w:tc>
        <w:tc>
          <w:tcPr>
            <w:tcW w:w="1644" w:type="dxa"/>
            <w:gridSpan w:val="3"/>
          </w:tcPr>
          <w:p w:rsidR="0022648D" w:rsidRPr="001045AD" w:rsidRDefault="0022648D" w:rsidP="00A5032E">
            <w:pPr>
              <w:tabs>
                <w:tab w:val="left" w:pos="5387"/>
                <w:tab w:val="left" w:pos="10773"/>
              </w:tabs>
              <w:jc w:val="center"/>
              <w:rPr>
                <w:sz w:val="24"/>
                <w:szCs w:val="24"/>
              </w:rPr>
            </w:pPr>
            <w:r w:rsidRPr="001045AD">
              <w:rPr>
                <w:sz w:val="24"/>
                <w:szCs w:val="24"/>
              </w:rPr>
              <w:t>20 402,00</w:t>
            </w:r>
          </w:p>
          <w:p w:rsidR="0022648D" w:rsidRPr="001045AD" w:rsidRDefault="0022648D" w:rsidP="00A5032E">
            <w:pPr>
              <w:tabs>
                <w:tab w:val="left" w:pos="5387"/>
                <w:tab w:val="left" w:pos="10773"/>
              </w:tabs>
              <w:jc w:val="center"/>
              <w:rPr>
                <w:sz w:val="24"/>
                <w:szCs w:val="24"/>
              </w:rPr>
            </w:pPr>
          </w:p>
        </w:tc>
        <w:tc>
          <w:tcPr>
            <w:tcW w:w="1386" w:type="dxa"/>
            <w:gridSpan w:val="2"/>
          </w:tcPr>
          <w:p w:rsidR="0022648D" w:rsidRPr="001045AD" w:rsidRDefault="0022648D" w:rsidP="00A5032E">
            <w:pPr>
              <w:tabs>
                <w:tab w:val="left" w:pos="5387"/>
                <w:tab w:val="left" w:pos="10773"/>
              </w:tabs>
              <w:jc w:val="center"/>
              <w:rPr>
                <w:sz w:val="24"/>
                <w:szCs w:val="24"/>
              </w:rPr>
            </w:pPr>
            <w:r w:rsidRPr="001045AD">
              <w:rPr>
                <w:sz w:val="24"/>
                <w:szCs w:val="24"/>
              </w:rPr>
              <w:t>20 402,00</w:t>
            </w:r>
          </w:p>
        </w:tc>
        <w:tc>
          <w:tcPr>
            <w:tcW w:w="1666" w:type="dxa"/>
            <w:gridSpan w:val="4"/>
          </w:tcPr>
          <w:p w:rsidR="0022648D" w:rsidRPr="001045AD" w:rsidRDefault="0022648D" w:rsidP="00A5032E">
            <w:pPr>
              <w:tabs>
                <w:tab w:val="left" w:pos="5387"/>
                <w:tab w:val="left" w:pos="10773"/>
              </w:tabs>
              <w:jc w:val="center"/>
              <w:rPr>
                <w:sz w:val="24"/>
                <w:szCs w:val="24"/>
              </w:rPr>
            </w:pPr>
            <w:r w:rsidRPr="001045AD">
              <w:rPr>
                <w:sz w:val="24"/>
                <w:szCs w:val="24"/>
              </w:rPr>
              <w:t>20 402,00</w:t>
            </w:r>
          </w:p>
        </w:tc>
        <w:tc>
          <w:tcPr>
            <w:tcW w:w="1960" w:type="dxa"/>
          </w:tcPr>
          <w:p w:rsidR="0022648D" w:rsidRPr="002C5045" w:rsidRDefault="0022648D" w:rsidP="00A83A67">
            <w:pPr>
              <w:tabs>
                <w:tab w:val="left" w:pos="5387"/>
                <w:tab w:val="left" w:pos="10773"/>
              </w:tabs>
              <w:jc w:val="center"/>
              <w:rPr>
                <w:sz w:val="24"/>
                <w:szCs w:val="24"/>
              </w:rPr>
            </w:pPr>
            <w:r w:rsidRPr="002C5045">
              <w:rPr>
                <w:sz w:val="24"/>
                <w:szCs w:val="24"/>
              </w:rPr>
              <w:t>ОМС</w:t>
            </w:r>
          </w:p>
        </w:tc>
      </w:tr>
      <w:tr w:rsidR="0022648D" w:rsidRPr="001045AD" w:rsidTr="00253D39">
        <w:tblPrEx>
          <w:tblLook w:val="0000" w:firstRow="0" w:lastRow="0" w:firstColumn="0" w:lastColumn="0" w:noHBand="0" w:noVBand="0"/>
        </w:tblPrEx>
        <w:trPr>
          <w:trHeight w:val="536"/>
        </w:trPr>
        <w:tc>
          <w:tcPr>
            <w:tcW w:w="2718" w:type="dxa"/>
            <w:gridSpan w:val="5"/>
            <w:vMerge/>
          </w:tcPr>
          <w:p w:rsidR="0022648D" w:rsidRPr="001045AD" w:rsidRDefault="0022648D" w:rsidP="00A83A67">
            <w:pPr>
              <w:tabs>
                <w:tab w:val="left" w:pos="5387"/>
                <w:tab w:val="left" w:pos="10773"/>
              </w:tabs>
              <w:jc w:val="center"/>
              <w:rPr>
                <w:b/>
                <w:sz w:val="24"/>
                <w:szCs w:val="24"/>
              </w:rPr>
            </w:pPr>
          </w:p>
        </w:tc>
        <w:tc>
          <w:tcPr>
            <w:tcW w:w="3161" w:type="dxa"/>
            <w:gridSpan w:val="3"/>
          </w:tcPr>
          <w:p w:rsidR="0022648D" w:rsidRPr="001045AD" w:rsidRDefault="0022648D" w:rsidP="00A83A67">
            <w:pPr>
              <w:tabs>
                <w:tab w:val="left" w:pos="5387"/>
                <w:tab w:val="left" w:pos="10773"/>
              </w:tabs>
              <w:jc w:val="center"/>
              <w:rPr>
                <w:b/>
                <w:sz w:val="18"/>
                <w:szCs w:val="18"/>
              </w:rPr>
            </w:pPr>
            <w:r w:rsidRPr="001045AD">
              <w:rPr>
                <w:b/>
                <w:sz w:val="18"/>
                <w:szCs w:val="18"/>
              </w:rPr>
              <w:t>Мероприятие 4:</w:t>
            </w:r>
          </w:p>
          <w:p w:rsidR="0022648D" w:rsidRPr="00B55368" w:rsidRDefault="0022648D" w:rsidP="00A83A67">
            <w:pPr>
              <w:tabs>
                <w:tab w:val="left" w:pos="5387"/>
                <w:tab w:val="left" w:pos="10773"/>
              </w:tabs>
              <w:jc w:val="center"/>
              <w:rPr>
                <w:sz w:val="18"/>
                <w:szCs w:val="18"/>
              </w:rPr>
            </w:pPr>
            <w:r w:rsidRPr="00B55368">
              <w:rPr>
                <w:sz w:val="18"/>
                <w:szCs w:val="18"/>
              </w:rPr>
              <w:t>Приобретение необходимой техники</w:t>
            </w:r>
          </w:p>
        </w:tc>
        <w:tc>
          <w:tcPr>
            <w:tcW w:w="1740" w:type="dxa"/>
            <w:gridSpan w:val="5"/>
          </w:tcPr>
          <w:p w:rsidR="0022648D" w:rsidRPr="001045AD" w:rsidRDefault="0022648D" w:rsidP="00A83A67">
            <w:pPr>
              <w:jc w:val="center"/>
              <w:rPr>
                <w:b/>
                <w:sz w:val="24"/>
                <w:szCs w:val="24"/>
              </w:rPr>
            </w:pPr>
            <w:r w:rsidRPr="001045AD">
              <w:rPr>
                <w:b/>
                <w:sz w:val="24"/>
                <w:szCs w:val="24"/>
              </w:rPr>
              <w:t>2018-2020</w:t>
            </w:r>
          </w:p>
        </w:tc>
        <w:tc>
          <w:tcPr>
            <w:tcW w:w="1287" w:type="dxa"/>
            <w:gridSpan w:val="2"/>
          </w:tcPr>
          <w:p w:rsidR="0022648D" w:rsidRPr="001045AD" w:rsidRDefault="00BE52AD" w:rsidP="002E2436">
            <w:pPr>
              <w:tabs>
                <w:tab w:val="left" w:pos="5387"/>
                <w:tab w:val="left" w:pos="10773"/>
              </w:tabs>
              <w:jc w:val="center"/>
              <w:rPr>
                <w:sz w:val="24"/>
                <w:szCs w:val="24"/>
              </w:rPr>
            </w:pPr>
            <w:r>
              <w:rPr>
                <w:sz w:val="24"/>
                <w:szCs w:val="24"/>
              </w:rPr>
              <w:t>16</w:t>
            </w:r>
            <w:r w:rsidR="002E2436">
              <w:rPr>
                <w:sz w:val="24"/>
                <w:szCs w:val="24"/>
              </w:rPr>
              <w:t> 196,50</w:t>
            </w:r>
          </w:p>
        </w:tc>
        <w:tc>
          <w:tcPr>
            <w:tcW w:w="1644" w:type="dxa"/>
            <w:gridSpan w:val="3"/>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386" w:type="dxa"/>
            <w:gridSpan w:val="2"/>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666" w:type="dxa"/>
            <w:gridSpan w:val="4"/>
          </w:tcPr>
          <w:p w:rsidR="0022648D" w:rsidRPr="001045AD" w:rsidRDefault="0022648D" w:rsidP="00A5032E">
            <w:pPr>
              <w:tabs>
                <w:tab w:val="left" w:pos="5387"/>
                <w:tab w:val="left" w:pos="10773"/>
              </w:tabs>
              <w:jc w:val="center"/>
              <w:rPr>
                <w:sz w:val="24"/>
                <w:szCs w:val="24"/>
              </w:rPr>
            </w:pPr>
            <w:r w:rsidRPr="001045AD">
              <w:rPr>
                <w:sz w:val="24"/>
                <w:szCs w:val="24"/>
              </w:rPr>
              <w:t>-</w:t>
            </w:r>
          </w:p>
          <w:p w:rsidR="0022648D" w:rsidRPr="001045AD" w:rsidRDefault="0022648D" w:rsidP="00A5032E">
            <w:pPr>
              <w:tabs>
                <w:tab w:val="left" w:pos="5387"/>
                <w:tab w:val="left" w:pos="10773"/>
              </w:tabs>
              <w:jc w:val="center"/>
              <w:rPr>
                <w:sz w:val="24"/>
                <w:szCs w:val="24"/>
              </w:rPr>
            </w:pPr>
          </w:p>
        </w:tc>
        <w:tc>
          <w:tcPr>
            <w:tcW w:w="1960" w:type="dxa"/>
          </w:tcPr>
          <w:p w:rsidR="0022648D" w:rsidRPr="002C5045" w:rsidRDefault="0022648D" w:rsidP="00A83A67">
            <w:pPr>
              <w:tabs>
                <w:tab w:val="left" w:pos="5387"/>
                <w:tab w:val="left" w:pos="10773"/>
              </w:tabs>
              <w:jc w:val="center"/>
              <w:rPr>
                <w:sz w:val="24"/>
                <w:szCs w:val="24"/>
              </w:rPr>
            </w:pPr>
            <w:r w:rsidRPr="002C5045">
              <w:rPr>
                <w:sz w:val="24"/>
                <w:szCs w:val="24"/>
              </w:rPr>
              <w:t>ОМС</w:t>
            </w:r>
          </w:p>
        </w:tc>
      </w:tr>
      <w:tr w:rsidR="0022648D" w:rsidRPr="001045AD" w:rsidTr="00253D39">
        <w:tblPrEx>
          <w:tblLook w:val="0000" w:firstRow="0" w:lastRow="0" w:firstColumn="0" w:lastColumn="0" w:noHBand="0" w:noVBand="0"/>
        </w:tblPrEx>
        <w:trPr>
          <w:trHeight w:val="317"/>
        </w:trPr>
        <w:tc>
          <w:tcPr>
            <w:tcW w:w="2718" w:type="dxa"/>
            <w:gridSpan w:val="5"/>
            <w:vMerge/>
          </w:tcPr>
          <w:p w:rsidR="0022648D" w:rsidRPr="001045AD" w:rsidRDefault="0022648D" w:rsidP="00A83A67">
            <w:pPr>
              <w:tabs>
                <w:tab w:val="left" w:pos="5387"/>
                <w:tab w:val="left" w:pos="10773"/>
              </w:tabs>
              <w:jc w:val="center"/>
              <w:rPr>
                <w:b/>
                <w:sz w:val="24"/>
                <w:szCs w:val="24"/>
              </w:rPr>
            </w:pPr>
          </w:p>
        </w:tc>
        <w:tc>
          <w:tcPr>
            <w:tcW w:w="3161" w:type="dxa"/>
            <w:gridSpan w:val="3"/>
          </w:tcPr>
          <w:p w:rsidR="0022648D" w:rsidRPr="001045AD" w:rsidRDefault="0022648D" w:rsidP="00A83A67">
            <w:pPr>
              <w:tabs>
                <w:tab w:val="left" w:pos="5387"/>
                <w:tab w:val="left" w:pos="10773"/>
              </w:tabs>
              <w:jc w:val="center"/>
              <w:rPr>
                <w:b/>
                <w:sz w:val="18"/>
                <w:szCs w:val="18"/>
              </w:rPr>
            </w:pPr>
            <w:r>
              <w:rPr>
                <w:b/>
                <w:sz w:val="18"/>
                <w:szCs w:val="18"/>
              </w:rPr>
              <w:t>Мероприятие 5:</w:t>
            </w:r>
            <w:r w:rsidR="00A83A67">
              <w:rPr>
                <w:b/>
                <w:sz w:val="18"/>
                <w:szCs w:val="18"/>
              </w:rPr>
              <w:t xml:space="preserve"> </w:t>
            </w:r>
            <w:r w:rsidR="00A83A67" w:rsidRPr="00A83A67">
              <w:rPr>
                <w:sz w:val="18"/>
                <w:szCs w:val="18"/>
              </w:rPr>
              <w:t>Установка блочных павильонов чистой воды</w:t>
            </w:r>
            <w:r w:rsidR="00BE52AD">
              <w:rPr>
                <w:sz w:val="18"/>
                <w:szCs w:val="18"/>
              </w:rPr>
              <w:t xml:space="preserve"> на территории Уватского района</w:t>
            </w:r>
          </w:p>
        </w:tc>
        <w:tc>
          <w:tcPr>
            <w:tcW w:w="1740" w:type="dxa"/>
            <w:gridSpan w:val="5"/>
          </w:tcPr>
          <w:p w:rsidR="0022648D" w:rsidRPr="001045AD" w:rsidRDefault="0022648D" w:rsidP="00A83A67">
            <w:pPr>
              <w:jc w:val="center"/>
              <w:rPr>
                <w:b/>
                <w:sz w:val="24"/>
                <w:szCs w:val="24"/>
              </w:rPr>
            </w:pPr>
            <w:r>
              <w:rPr>
                <w:b/>
                <w:sz w:val="24"/>
                <w:szCs w:val="24"/>
              </w:rPr>
              <w:t>2018-2020</w:t>
            </w:r>
          </w:p>
        </w:tc>
        <w:tc>
          <w:tcPr>
            <w:tcW w:w="1287" w:type="dxa"/>
            <w:gridSpan w:val="2"/>
          </w:tcPr>
          <w:p w:rsidR="0022648D" w:rsidRPr="001045AD" w:rsidRDefault="0022648D" w:rsidP="00A5032E">
            <w:pPr>
              <w:tabs>
                <w:tab w:val="left" w:pos="5387"/>
                <w:tab w:val="left" w:pos="10773"/>
              </w:tabs>
              <w:jc w:val="center"/>
              <w:rPr>
                <w:sz w:val="24"/>
                <w:szCs w:val="24"/>
              </w:rPr>
            </w:pPr>
            <w:r>
              <w:rPr>
                <w:sz w:val="24"/>
                <w:szCs w:val="24"/>
              </w:rPr>
              <w:t>-</w:t>
            </w:r>
          </w:p>
        </w:tc>
        <w:tc>
          <w:tcPr>
            <w:tcW w:w="1644" w:type="dxa"/>
            <w:gridSpan w:val="3"/>
          </w:tcPr>
          <w:p w:rsidR="0022648D" w:rsidRPr="001045AD" w:rsidRDefault="0022648D" w:rsidP="00A5032E">
            <w:pPr>
              <w:tabs>
                <w:tab w:val="left" w:pos="5387"/>
                <w:tab w:val="left" w:pos="10773"/>
              </w:tabs>
              <w:jc w:val="center"/>
              <w:rPr>
                <w:sz w:val="24"/>
                <w:szCs w:val="24"/>
              </w:rPr>
            </w:pPr>
            <w:r>
              <w:rPr>
                <w:sz w:val="24"/>
                <w:szCs w:val="24"/>
              </w:rPr>
              <w:t>50 000,00</w:t>
            </w:r>
          </w:p>
        </w:tc>
        <w:tc>
          <w:tcPr>
            <w:tcW w:w="1386" w:type="dxa"/>
            <w:gridSpan w:val="2"/>
          </w:tcPr>
          <w:p w:rsidR="0022648D" w:rsidRPr="001045AD" w:rsidRDefault="0022648D" w:rsidP="00A5032E">
            <w:pPr>
              <w:tabs>
                <w:tab w:val="left" w:pos="5387"/>
                <w:tab w:val="left" w:pos="10773"/>
              </w:tabs>
              <w:jc w:val="center"/>
              <w:rPr>
                <w:sz w:val="24"/>
                <w:szCs w:val="24"/>
              </w:rPr>
            </w:pPr>
          </w:p>
        </w:tc>
        <w:tc>
          <w:tcPr>
            <w:tcW w:w="1666" w:type="dxa"/>
            <w:gridSpan w:val="4"/>
          </w:tcPr>
          <w:p w:rsidR="0022648D" w:rsidRPr="001045AD" w:rsidRDefault="0022648D" w:rsidP="00A5032E">
            <w:pPr>
              <w:tabs>
                <w:tab w:val="left" w:pos="5387"/>
                <w:tab w:val="left" w:pos="10773"/>
              </w:tabs>
              <w:jc w:val="center"/>
              <w:rPr>
                <w:sz w:val="24"/>
                <w:szCs w:val="24"/>
              </w:rPr>
            </w:pPr>
          </w:p>
        </w:tc>
        <w:tc>
          <w:tcPr>
            <w:tcW w:w="1960" w:type="dxa"/>
          </w:tcPr>
          <w:p w:rsidR="0022648D" w:rsidRPr="002C5045" w:rsidRDefault="0022648D" w:rsidP="00A83A67">
            <w:pPr>
              <w:tabs>
                <w:tab w:val="left" w:pos="5387"/>
                <w:tab w:val="left" w:pos="10773"/>
              </w:tabs>
              <w:jc w:val="center"/>
              <w:rPr>
                <w:sz w:val="24"/>
                <w:szCs w:val="24"/>
              </w:rPr>
            </w:pPr>
          </w:p>
        </w:tc>
      </w:tr>
      <w:tr w:rsidR="0022648D" w:rsidRPr="001045AD" w:rsidTr="00253D39">
        <w:tblPrEx>
          <w:tblLook w:val="0000" w:firstRow="0" w:lastRow="0" w:firstColumn="0" w:lastColumn="0" w:noHBand="0" w:noVBand="0"/>
        </w:tblPrEx>
        <w:trPr>
          <w:trHeight w:val="452"/>
        </w:trPr>
        <w:tc>
          <w:tcPr>
            <w:tcW w:w="5892" w:type="dxa"/>
            <w:gridSpan w:val="9"/>
          </w:tcPr>
          <w:p w:rsidR="0022648D" w:rsidRPr="001045AD" w:rsidRDefault="0022648D" w:rsidP="00A83A67">
            <w:pPr>
              <w:tabs>
                <w:tab w:val="left" w:pos="5387"/>
                <w:tab w:val="left" w:pos="10773"/>
              </w:tabs>
              <w:jc w:val="center"/>
              <w:rPr>
                <w:b/>
                <w:sz w:val="24"/>
                <w:szCs w:val="24"/>
              </w:rPr>
            </w:pPr>
            <w:r w:rsidRPr="001045AD">
              <w:rPr>
                <w:b/>
                <w:sz w:val="24"/>
                <w:szCs w:val="24"/>
              </w:rPr>
              <w:t>Всего расходы на задачу 4:</w:t>
            </w:r>
          </w:p>
        </w:tc>
        <w:tc>
          <w:tcPr>
            <w:tcW w:w="1727" w:type="dxa"/>
            <w:gridSpan w:val="4"/>
          </w:tcPr>
          <w:p w:rsidR="0022648D" w:rsidRPr="001045AD" w:rsidRDefault="0022648D" w:rsidP="00A83A67">
            <w:pPr>
              <w:tabs>
                <w:tab w:val="left" w:pos="5387"/>
                <w:tab w:val="left" w:pos="10773"/>
              </w:tabs>
              <w:jc w:val="center"/>
              <w:rPr>
                <w:b/>
                <w:sz w:val="24"/>
                <w:szCs w:val="24"/>
              </w:rPr>
            </w:pPr>
          </w:p>
        </w:tc>
        <w:tc>
          <w:tcPr>
            <w:tcW w:w="1287" w:type="dxa"/>
            <w:gridSpan w:val="2"/>
          </w:tcPr>
          <w:p w:rsidR="0022648D" w:rsidRPr="001045AD" w:rsidRDefault="00BE52AD" w:rsidP="00A5032E">
            <w:pPr>
              <w:tabs>
                <w:tab w:val="left" w:pos="5387"/>
                <w:tab w:val="left" w:pos="10773"/>
              </w:tabs>
              <w:jc w:val="center"/>
              <w:rPr>
                <w:b/>
                <w:sz w:val="24"/>
                <w:szCs w:val="24"/>
              </w:rPr>
            </w:pPr>
            <w:r w:rsidRPr="00AB64BB">
              <w:rPr>
                <w:b/>
                <w:sz w:val="24"/>
                <w:szCs w:val="24"/>
              </w:rPr>
              <w:t>69 115,92</w:t>
            </w:r>
          </w:p>
        </w:tc>
        <w:tc>
          <w:tcPr>
            <w:tcW w:w="1644" w:type="dxa"/>
            <w:gridSpan w:val="3"/>
          </w:tcPr>
          <w:p w:rsidR="0022648D" w:rsidRPr="001045AD" w:rsidRDefault="0022648D" w:rsidP="00A5032E">
            <w:pPr>
              <w:tabs>
                <w:tab w:val="left" w:pos="5387"/>
                <w:tab w:val="left" w:pos="10773"/>
              </w:tabs>
              <w:jc w:val="center"/>
              <w:rPr>
                <w:b/>
                <w:sz w:val="24"/>
                <w:szCs w:val="24"/>
              </w:rPr>
            </w:pPr>
            <w:r>
              <w:rPr>
                <w:b/>
                <w:sz w:val="24"/>
                <w:szCs w:val="24"/>
              </w:rPr>
              <w:t>7</w:t>
            </w:r>
            <w:r w:rsidRPr="001045AD">
              <w:rPr>
                <w:b/>
                <w:sz w:val="24"/>
                <w:szCs w:val="24"/>
              </w:rPr>
              <w:t>0 402,00</w:t>
            </w:r>
          </w:p>
        </w:tc>
        <w:tc>
          <w:tcPr>
            <w:tcW w:w="1386" w:type="dxa"/>
            <w:gridSpan w:val="2"/>
          </w:tcPr>
          <w:p w:rsidR="0022648D" w:rsidRPr="001045AD" w:rsidRDefault="0022648D" w:rsidP="00A5032E">
            <w:pPr>
              <w:tabs>
                <w:tab w:val="left" w:pos="5387"/>
                <w:tab w:val="left" w:pos="10773"/>
              </w:tabs>
              <w:jc w:val="center"/>
              <w:rPr>
                <w:b/>
                <w:sz w:val="24"/>
                <w:szCs w:val="24"/>
              </w:rPr>
            </w:pPr>
            <w:r w:rsidRPr="001045AD">
              <w:rPr>
                <w:b/>
                <w:sz w:val="24"/>
                <w:szCs w:val="24"/>
              </w:rPr>
              <w:t>20 402,00</w:t>
            </w:r>
          </w:p>
        </w:tc>
        <w:tc>
          <w:tcPr>
            <w:tcW w:w="1666" w:type="dxa"/>
            <w:gridSpan w:val="4"/>
          </w:tcPr>
          <w:p w:rsidR="0022648D" w:rsidRPr="001045AD" w:rsidRDefault="0022648D" w:rsidP="00A5032E">
            <w:pPr>
              <w:tabs>
                <w:tab w:val="left" w:pos="5387"/>
                <w:tab w:val="left" w:pos="10773"/>
              </w:tabs>
              <w:jc w:val="center"/>
              <w:rPr>
                <w:b/>
                <w:sz w:val="24"/>
                <w:szCs w:val="24"/>
              </w:rPr>
            </w:pPr>
            <w:r w:rsidRPr="001045AD">
              <w:rPr>
                <w:b/>
                <w:sz w:val="24"/>
                <w:szCs w:val="24"/>
              </w:rPr>
              <w:t>20 402,00</w:t>
            </w:r>
          </w:p>
        </w:tc>
        <w:tc>
          <w:tcPr>
            <w:tcW w:w="1960" w:type="dxa"/>
          </w:tcPr>
          <w:p w:rsidR="0022648D" w:rsidRPr="002C5045" w:rsidRDefault="0022648D" w:rsidP="00A83A67">
            <w:pPr>
              <w:tabs>
                <w:tab w:val="left" w:pos="5387"/>
                <w:tab w:val="left" w:pos="10773"/>
              </w:tabs>
              <w:jc w:val="center"/>
              <w:rPr>
                <w:sz w:val="24"/>
                <w:szCs w:val="24"/>
              </w:rPr>
            </w:pPr>
          </w:p>
        </w:tc>
      </w:tr>
      <w:tr w:rsidR="0058363A" w:rsidRPr="001045AD" w:rsidTr="00253D39">
        <w:tblPrEx>
          <w:tblLook w:val="0000" w:firstRow="0" w:lastRow="0" w:firstColumn="0" w:lastColumn="0" w:noHBand="0" w:noVBand="0"/>
        </w:tblPrEx>
        <w:trPr>
          <w:trHeight w:val="452"/>
        </w:trPr>
        <w:tc>
          <w:tcPr>
            <w:tcW w:w="5892" w:type="dxa"/>
            <w:gridSpan w:val="9"/>
          </w:tcPr>
          <w:p w:rsidR="0058363A" w:rsidRPr="0058363A" w:rsidRDefault="00FA5D31" w:rsidP="0058363A">
            <w:pPr>
              <w:rPr>
                <w:b/>
                <w:sz w:val="24"/>
                <w:szCs w:val="24"/>
              </w:rPr>
            </w:pPr>
            <w:r>
              <w:rPr>
                <w:b/>
                <w:sz w:val="24"/>
                <w:szCs w:val="24"/>
              </w:rPr>
              <w:t>Всего по программе</w:t>
            </w:r>
            <w:r w:rsidR="0058363A" w:rsidRPr="0058363A">
              <w:rPr>
                <w:b/>
                <w:sz w:val="24"/>
                <w:szCs w:val="24"/>
              </w:rPr>
              <w:t>:</w:t>
            </w:r>
          </w:p>
        </w:tc>
        <w:tc>
          <w:tcPr>
            <w:tcW w:w="1727" w:type="dxa"/>
            <w:gridSpan w:val="4"/>
          </w:tcPr>
          <w:p w:rsidR="0058363A" w:rsidRPr="0058363A" w:rsidRDefault="0058363A" w:rsidP="007679EA">
            <w:pPr>
              <w:rPr>
                <w:b/>
                <w:sz w:val="24"/>
                <w:szCs w:val="24"/>
              </w:rPr>
            </w:pPr>
          </w:p>
        </w:tc>
        <w:tc>
          <w:tcPr>
            <w:tcW w:w="1287" w:type="dxa"/>
            <w:gridSpan w:val="2"/>
          </w:tcPr>
          <w:p w:rsidR="0058363A" w:rsidRPr="0058363A" w:rsidRDefault="0058363A" w:rsidP="00A5032E">
            <w:pPr>
              <w:jc w:val="center"/>
              <w:rPr>
                <w:b/>
                <w:sz w:val="24"/>
                <w:szCs w:val="24"/>
              </w:rPr>
            </w:pPr>
            <w:r w:rsidRPr="0058363A">
              <w:rPr>
                <w:b/>
                <w:sz w:val="24"/>
                <w:szCs w:val="24"/>
              </w:rPr>
              <w:t>91</w:t>
            </w:r>
            <w:r w:rsidR="000E73EE">
              <w:rPr>
                <w:b/>
                <w:sz w:val="24"/>
                <w:szCs w:val="24"/>
              </w:rPr>
              <w:t> 752,8</w:t>
            </w:r>
          </w:p>
        </w:tc>
        <w:tc>
          <w:tcPr>
            <w:tcW w:w="1644" w:type="dxa"/>
            <w:gridSpan w:val="3"/>
          </w:tcPr>
          <w:p w:rsidR="0058363A" w:rsidRPr="0058363A" w:rsidRDefault="0058363A" w:rsidP="00A5032E">
            <w:pPr>
              <w:jc w:val="center"/>
              <w:rPr>
                <w:b/>
                <w:sz w:val="24"/>
                <w:szCs w:val="24"/>
              </w:rPr>
            </w:pPr>
            <w:r w:rsidRPr="0058363A">
              <w:rPr>
                <w:b/>
                <w:sz w:val="24"/>
                <w:szCs w:val="24"/>
              </w:rPr>
              <w:t>91</w:t>
            </w:r>
            <w:r w:rsidR="00FA5D31">
              <w:rPr>
                <w:b/>
                <w:sz w:val="24"/>
                <w:szCs w:val="24"/>
              </w:rPr>
              <w:t> 139,1</w:t>
            </w:r>
          </w:p>
        </w:tc>
        <w:tc>
          <w:tcPr>
            <w:tcW w:w="1386" w:type="dxa"/>
            <w:gridSpan w:val="2"/>
          </w:tcPr>
          <w:p w:rsidR="0058363A" w:rsidRPr="0058363A" w:rsidRDefault="0058363A" w:rsidP="00A5032E">
            <w:pPr>
              <w:jc w:val="center"/>
              <w:rPr>
                <w:b/>
                <w:sz w:val="24"/>
                <w:szCs w:val="24"/>
              </w:rPr>
            </w:pPr>
            <w:r w:rsidRPr="0058363A">
              <w:rPr>
                <w:b/>
                <w:sz w:val="24"/>
                <w:szCs w:val="24"/>
              </w:rPr>
              <w:t>41</w:t>
            </w:r>
            <w:r w:rsidR="00FA5D31">
              <w:rPr>
                <w:b/>
                <w:sz w:val="24"/>
                <w:szCs w:val="24"/>
              </w:rPr>
              <w:t> 181,5</w:t>
            </w:r>
          </w:p>
        </w:tc>
        <w:tc>
          <w:tcPr>
            <w:tcW w:w="1666" w:type="dxa"/>
            <w:gridSpan w:val="4"/>
          </w:tcPr>
          <w:p w:rsidR="0058363A" w:rsidRPr="0058363A" w:rsidRDefault="0058363A" w:rsidP="00A5032E">
            <w:pPr>
              <w:jc w:val="center"/>
              <w:rPr>
                <w:b/>
                <w:sz w:val="24"/>
                <w:szCs w:val="24"/>
              </w:rPr>
            </w:pPr>
            <w:r w:rsidRPr="0058363A">
              <w:rPr>
                <w:b/>
                <w:sz w:val="24"/>
                <w:szCs w:val="24"/>
              </w:rPr>
              <w:t>41</w:t>
            </w:r>
            <w:r w:rsidR="000E73EE">
              <w:rPr>
                <w:b/>
                <w:sz w:val="24"/>
                <w:szCs w:val="24"/>
              </w:rPr>
              <w:t> 224,1</w:t>
            </w:r>
          </w:p>
        </w:tc>
        <w:tc>
          <w:tcPr>
            <w:tcW w:w="1960" w:type="dxa"/>
          </w:tcPr>
          <w:p w:rsidR="0058363A" w:rsidRPr="0027053A" w:rsidRDefault="0058363A" w:rsidP="007679EA"/>
        </w:tc>
      </w:tr>
      <w:tr w:rsidR="0058363A" w:rsidRPr="001045AD" w:rsidTr="00253D39">
        <w:tblPrEx>
          <w:tblLook w:val="0000" w:firstRow="0" w:lastRow="0" w:firstColumn="0" w:lastColumn="0" w:noHBand="0" w:noVBand="0"/>
        </w:tblPrEx>
        <w:trPr>
          <w:trHeight w:val="452"/>
        </w:trPr>
        <w:tc>
          <w:tcPr>
            <w:tcW w:w="5892" w:type="dxa"/>
            <w:gridSpan w:val="9"/>
          </w:tcPr>
          <w:p w:rsidR="0058363A" w:rsidRPr="0058363A" w:rsidRDefault="00253D39" w:rsidP="0058363A">
            <w:pPr>
              <w:tabs>
                <w:tab w:val="left" w:pos="5387"/>
                <w:tab w:val="left" w:pos="10773"/>
              </w:tabs>
              <w:rPr>
                <w:sz w:val="24"/>
                <w:szCs w:val="24"/>
              </w:rPr>
            </w:pPr>
            <w:r>
              <w:rPr>
                <w:sz w:val="24"/>
                <w:szCs w:val="24"/>
              </w:rPr>
              <w:t>в</w:t>
            </w:r>
            <w:r w:rsidR="0058363A" w:rsidRPr="0058363A">
              <w:rPr>
                <w:sz w:val="24"/>
                <w:szCs w:val="24"/>
              </w:rPr>
              <w:t xml:space="preserve"> том числе: </w:t>
            </w:r>
            <w:r w:rsidR="0058363A">
              <w:rPr>
                <w:sz w:val="24"/>
                <w:szCs w:val="24"/>
              </w:rPr>
              <w:t>средства областного бюджета</w:t>
            </w:r>
          </w:p>
        </w:tc>
        <w:tc>
          <w:tcPr>
            <w:tcW w:w="1727" w:type="dxa"/>
            <w:gridSpan w:val="4"/>
          </w:tcPr>
          <w:p w:rsidR="0058363A" w:rsidRPr="001045AD" w:rsidRDefault="0058363A" w:rsidP="00A83A67">
            <w:pPr>
              <w:tabs>
                <w:tab w:val="left" w:pos="5387"/>
                <w:tab w:val="left" w:pos="10773"/>
              </w:tabs>
              <w:jc w:val="center"/>
              <w:rPr>
                <w:b/>
                <w:sz w:val="24"/>
                <w:szCs w:val="24"/>
              </w:rPr>
            </w:pPr>
          </w:p>
        </w:tc>
        <w:tc>
          <w:tcPr>
            <w:tcW w:w="1287" w:type="dxa"/>
            <w:gridSpan w:val="2"/>
          </w:tcPr>
          <w:p w:rsidR="0058363A" w:rsidRPr="0058363A" w:rsidRDefault="0058363A" w:rsidP="00A5032E">
            <w:pPr>
              <w:tabs>
                <w:tab w:val="left" w:pos="5387"/>
                <w:tab w:val="left" w:pos="10773"/>
              </w:tabs>
              <w:jc w:val="center"/>
              <w:rPr>
                <w:color w:val="FF0000"/>
                <w:sz w:val="24"/>
                <w:szCs w:val="24"/>
              </w:rPr>
            </w:pPr>
            <w:r w:rsidRPr="0058363A">
              <w:rPr>
                <w:sz w:val="24"/>
                <w:szCs w:val="24"/>
              </w:rPr>
              <w:t>4</w:t>
            </w:r>
            <w:r w:rsidR="00253D39">
              <w:rPr>
                <w:sz w:val="24"/>
                <w:szCs w:val="24"/>
              </w:rPr>
              <w:t xml:space="preserve"> </w:t>
            </w:r>
            <w:r w:rsidRPr="0058363A">
              <w:rPr>
                <w:sz w:val="24"/>
                <w:szCs w:val="24"/>
              </w:rPr>
              <w:t>903,94</w:t>
            </w:r>
          </w:p>
        </w:tc>
        <w:tc>
          <w:tcPr>
            <w:tcW w:w="1644" w:type="dxa"/>
            <w:gridSpan w:val="3"/>
          </w:tcPr>
          <w:p w:rsidR="0058363A" w:rsidRDefault="0058363A" w:rsidP="00A5032E">
            <w:pPr>
              <w:tabs>
                <w:tab w:val="left" w:pos="5387"/>
                <w:tab w:val="left" w:pos="10773"/>
              </w:tabs>
              <w:jc w:val="center"/>
              <w:rPr>
                <w:b/>
                <w:sz w:val="24"/>
                <w:szCs w:val="24"/>
              </w:rPr>
            </w:pPr>
          </w:p>
        </w:tc>
        <w:tc>
          <w:tcPr>
            <w:tcW w:w="1386" w:type="dxa"/>
            <w:gridSpan w:val="2"/>
          </w:tcPr>
          <w:p w:rsidR="0058363A" w:rsidRPr="001045AD" w:rsidRDefault="0058363A" w:rsidP="00A5032E">
            <w:pPr>
              <w:tabs>
                <w:tab w:val="left" w:pos="5387"/>
                <w:tab w:val="left" w:pos="10773"/>
              </w:tabs>
              <w:jc w:val="center"/>
              <w:rPr>
                <w:b/>
                <w:sz w:val="24"/>
                <w:szCs w:val="24"/>
              </w:rPr>
            </w:pPr>
          </w:p>
        </w:tc>
        <w:tc>
          <w:tcPr>
            <w:tcW w:w="1666" w:type="dxa"/>
            <w:gridSpan w:val="4"/>
          </w:tcPr>
          <w:p w:rsidR="0058363A" w:rsidRPr="001045AD" w:rsidRDefault="0058363A" w:rsidP="00A5032E">
            <w:pPr>
              <w:tabs>
                <w:tab w:val="left" w:pos="5387"/>
                <w:tab w:val="left" w:pos="10773"/>
              </w:tabs>
              <w:jc w:val="center"/>
              <w:rPr>
                <w:b/>
                <w:sz w:val="24"/>
                <w:szCs w:val="24"/>
              </w:rPr>
            </w:pPr>
          </w:p>
        </w:tc>
        <w:tc>
          <w:tcPr>
            <w:tcW w:w="1960" w:type="dxa"/>
          </w:tcPr>
          <w:p w:rsidR="0058363A" w:rsidRPr="002C5045" w:rsidRDefault="0058363A" w:rsidP="00A83A67">
            <w:pPr>
              <w:tabs>
                <w:tab w:val="left" w:pos="5387"/>
                <w:tab w:val="left" w:pos="10773"/>
              </w:tabs>
              <w:jc w:val="center"/>
              <w:rPr>
                <w:sz w:val="24"/>
                <w:szCs w:val="24"/>
              </w:rPr>
            </w:pPr>
          </w:p>
        </w:tc>
      </w:tr>
      <w:tr w:rsidR="0058363A" w:rsidRPr="001045AD" w:rsidTr="00253D39">
        <w:tblPrEx>
          <w:tblLook w:val="0000" w:firstRow="0" w:lastRow="0" w:firstColumn="0" w:lastColumn="0" w:noHBand="0" w:noVBand="0"/>
        </w:tblPrEx>
        <w:trPr>
          <w:trHeight w:val="452"/>
        </w:trPr>
        <w:tc>
          <w:tcPr>
            <w:tcW w:w="5892" w:type="dxa"/>
            <w:gridSpan w:val="9"/>
          </w:tcPr>
          <w:p w:rsidR="0058363A" w:rsidRPr="0058363A" w:rsidRDefault="0058363A" w:rsidP="0058363A">
            <w:pPr>
              <w:tabs>
                <w:tab w:val="left" w:pos="5387"/>
                <w:tab w:val="left" w:pos="10773"/>
              </w:tabs>
              <w:rPr>
                <w:sz w:val="24"/>
                <w:szCs w:val="24"/>
              </w:rPr>
            </w:pPr>
            <w:r w:rsidRPr="0058363A">
              <w:rPr>
                <w:sz w:val="24"/>
                <w:szCs w:val="24"/>
              </w:rPr>
              <w:t xml:space="preserve">                      средства местного бюджета</w:t>
            </w:r>
          </w:p>
        </w:tc>
        <w:tc>
          <w:tcPr>
            <w:tcW w:w="1727" w:type="dxa"/>
            <w:gridSpan w:val="4"/>
          </w:tcPr>
          <w:p w:rsidR="0058363A" w:rsidRPr="001045AD" w:rsidRDefault="0058363A" w:rsidP="00A83A67">
            <w:pPr>
              <w:tabs>
                <w:tab w:val="left" w:pos="5387"/>
                <w:tab w:val="left" w:pos="10773"/>
              </w:tabs>
              <w:jc w:val="center"/>
              <w:rPr>
                <w:b/>
                <w:sz w:val="24"/>
                <w:szCs w:val="24"/>
              </w:rPr>
            </w:pPr>
          </w:p>
        </w:tc>
        <w:tc>
          <w:tcPr>
            <w:tcW w:w="1287" w:type="dxa"/>
            <w:gridSpan w:val="2"/>
          </w:tcPr>
          <w:p w:rsidR="0058363A" w:rsidRPr="0058363A" w:rsidRDefault="0058363A" w:rsidP="00A5032E">
            <w:pPr>
              <w:tabs>
                <w:tab w:val="left" w:pos="5387"/>
                <w:tab w:val="left" w:pos="10773"/>
              </w:tabs>
              <w:jc w:val="center"/>
              <w:rPr>
                <w:color w:val="FF0000"/>
                <w:sz w:val="24"/>
                <w:szCs w:val="24"/>
              </w:rPr>
            </w:pPr>
            <w:r w:rsidRPr="0058363A">
              <w:rPr>
                <w:sz w:val="24"/>
                <w:szCs w:val="24"/>
              </w:rPr>
              <w:t>86 827,66</w:t>
            </w:r>
          </w:p>
        </w:tc>
        <w:tc>
          <w:tcPr>
            <w:tcW w:w="1644" w:type="dxa"/>
            <w:gridSpan w:val="3"/>
          </w:tcPr>
          <w:p w:rsidR="0058363A" w:rsidRPr="0058363A" w:rsidRDefault="0058363A" w:rsidP="00A5032E">
            <w:pPr>
              <w:jc w:val="center"/>
              <w:rPr>
                <w:sz w:val="24"/>
                <w:szCs w:val="24"/>
              </w:rPr>
            </w:pPr>
            <w:r w:rsidRPr="0058363A">
              <w:rPr>
                <w:sz w:val="24"/>
                <w:szCs w:val="24"/>
              </w:rPr>
              <w:t>91 117,90</w:t>
            </w:r>
          </w:p>
        </w:tc>
        <w:tc>
          <w:tcPr>
            <w:tcW w:w="1386" w:type="dxa"/>
            <w:gridSpan w:val="2"/>
          </w:tcPr>
          <w:p w:rsidR="0058363A" w:rsidRPr="0058363A" w:rsidRDefault="0058363A" w:rsidP="00A5032E">
            <w:pPr>
              <w:jc w:val="center"/>
              <w:rPr>
                <w:sz w:val="24"/>
                <w:szCs w:val="24"/>
              </w:rPr>
            </w:pPr>
            <w:r w:rsidRPr="0058363A">
              <w:rPr>
                <w:sz w:val="24"/>
                <w:szCs w:val="24"/>
              </w:rPr>
              <w:t>41 160,30</w:t>
            </w:r>
          </w:p>
        </w:tc>
        <w:tc>
          <w:tcPr>
            <w:tcW w:w="1666" w:type="dxa"/>
            <w:gridSpan w:val="4"/>
          </w:tcPr>
          <w:p w:rsidR="0058363A" w:rsidRPr="0058363A" w:rsidRDefault="0058363A" w:rsidP="00A5032E">
            <w:pPr>
              <w:jc w:val="center"/>
              <w:rPr>
                <w:sz w:val="24"/>
                <w:szCs w:val="24"/>
              </w:rPr>
            </w:pPr>
            <w:r w:rsidRPr="0058363A">
              <w:rPr>
                <w:sz w:val="24"/>
                <w:szCs w:val="24"/>
              </w:rPr>
              <w:t>41 202,90</w:t>
            </w:r>
          </w:p>
        </w:tc>
        <w:tc>
          <w:tcPr>
            <w:tcW w:w="1960" w:type="dxa"/>
          </w:tcPr>
          <w:p w:rsidR="0058363A" w:rsidRPr="002C5045" w:rsidRDefault="0058363A" w:rsidP="00A83A67">
            <w:pPr>
              <w:tabs>
                <w:tab w:val="left" w:pos="5387"/>
                <w:tab w:val="left" w:pos="10773"/>
              </w:tabs>
              <w:jc w:val="center"/>
              <w:rPr>
                <w:sz w:val="24"/>
                <w:szCs w:val="24"/>
              </w:rPr>
            </w:pPr>
          </w:p>
        </w:tc>
      </w:tr>
      <w:tr w:rsidR="00253D39" w:rsidRPr="001045AD" w:rsidTr="00253D39">
        <w:tblPrEx>
          <w:tblLook w:val="0000" w:firstRow="0" w:lastRow="0" w:firstColumn="0" w:lastColumn="0" w:noHBand="0" w:noVBand="0"/>
        </w:tblPrEx>
        <w:trPr>
          <w:trHeight w:val="452"/>
        </w:trPr>
        <w:tc>
          <w:tcPr>
            <w:tcW w:w="5892" w:type="dxa"/>
            <w:gridSpan w:val="9"/>
          </w:tcPr>
          <w:p w:rsidR="00253D39" w:rsidRPr="00A5032E" w:rsidRDefault="00A5032E" w:rsidP="009608A6">
            <w:pPr>
              <w:tabs>
                <w:tab w:val="left" w:pos="5387"/>
                <w:tab w:val="left" w:pos="10773"/>
              </w:tabs>
              <w:jc w:val="center"/>
              <w:rPr>
                <w:sz w:val="24"/>
                <w:szCs w:val="24"/>
              </w:rPr>
            </w:pPr>
            <w:r>
              <w:rPr>
                <w:sz w:val="24"/>
                <w:szCs w:val="24"/>
              </w:rPr>
              <w:t xml:space="preserve">      </w:t>
            </w:r>
            <w:r w:rsidR="009608A6">
              <w:rPr>
                <w:sz w:val="24"/>
                <w:szCs w:val="24"/>
              </w:rPr>
              <w:t xml:space="preserve">      </w:t>
            </w:r>
            <w:r>
              <w:rPr>
                <w:sz w:val="24"/>
                <w:szCs w:val="24"/>
              </w:rPr>
              <w:t>р</w:t>
            </w:r>
            <w:r w:rsidR="00253D39" w:rsidRPr="00A5032E">
              <w:rPr>
                <w:sz w:val="24"/>
                <w:szCs w:val="24"/>
              </w:rPr>
              <w:t xml:space="preserve">асходы </w:t>
            </w:r>
            <w:r w:rsidR="009608A6">
              <w:rPr>
                <w:sz w:val="24"/>
                <w:szCs w:val="24"/>
              </w:rPr>
              <w:t>за счет  внебюджетных</w:t>
            </w:r>
            <w:r w:rsidR="00253D39" w:rsidRPr="00A5032E">
              <w:rPr>
                <w:sz w:val="24"/>
                <w:szCs w:val="24"/>
              </w:rPr>
              <w:t xml:space="preserve"> </w:t>
            </w:r>
            <w:r>
              <w:rPr>
                <w:sz w:val="24"/>
                <w:szCs w:val="24"/>
              </w:rPr>
              <w:t xml:space="preserve">                                </w:t>
            </w:r>
            <w:r w:rsidR="009608A6">
              <w:rPr>
                <w:sz w:val="24"/>
                <w:szCs w:val="24"/>
              </w:rPr>
              <w:t>источников</w:t>
            </w:r>
          </w:p>
        </w:tc>
        <w:tc>
          <w:tcPr>
            <w:tcW w:w="1727" w:type="dxa"/>
            <w:gridSpan w:val="4"/>
          </w:tcPr>
          <w:p w:rsidR="00253D39" w:rsidRPr="00253D39" w:rsidRDefault="00253D39" w:rsidP="00A83A67">
            <w:pPr>
              <w:tabs>
                <w:tab w:val="left" w:pos="5387"/>
                <w:tab w:val="left" w:pos="10773"/>
              </w:tabs>
              <w:jc w:val="center"/>
              <w:rPr>
                <w:b/>
                <w:sz w:val="24"/>
                <w:szCs w:val="24"/>
              </w:rPr>
            </w:pPr>
          </w:p>
        </w:tc>
        <w:tc>
          <w:tcPr>
            <w:tcW w:w="1287" w:type="dxa"/>
            <w:gridSpan w:val="2"/>
          </w:tcPr>
          <w:p w:rsidR="00253D39" w:rsidRPr="00A5032E" w:rsidRDefault="00253D39" w:rsidP="00A5032E">
            <w:pPr>
              <w:jc w:val="center"/>
              <w:rPr>
                <w:sz w:val="24"/>
                <w:szCs w:val="24"/>
              </w:rPr>
            </w:pPr>
            <w:r w:rsidRPr="00A5032E">
              <w:rPr>
                <w:sz w:val="24"/>
                <w:szCs w:val="24"/>
              </w:rPr>
              <w:t>21,20</w:t>
            </w:r>
          </w:p>
        </w:tc>
        <w:tc>
          <w:tcPr>
            <w:tcW w:w="1644" w:type="dxa"/>
            <w:gridSpan w:val="3"/>
          </w:tcPr>
          <w:p w:rsidR="00253D39" w:rsidRPr="00A5032E" w:rsidRDefault="00253D39" w:rsidP="00A5032E">
            <w:pPr>
              <w:jc w:val="center"/>
              <w:rPr>
                <w:sz w:val="24"/>
                <w:szCs w:val="24"/>
              </w:rPr>
            </w:pPr>
            <w:r w:rsidRPr="00A5032E">
              <w:rPr>
                <w:sz w:val="24"/>
                <w:szCs w:val="24"/>
              </w:rPr>
              <w:t>21,20</w:t>
            </w:r>
          </w:p>
        </w:tc>
        <w:tc>
          <w:tcPr>
            <w:tcW w:w="1386" w:type="dxa"/>
            <w:gridSpan w:val="2"/>
          </w:tcPr>
          <w:p w:rsidR="00253D39" w:rsidRPr="00A5032E" w:rsidRDefault="00253D39" w:rsidP="00A5032E">
            <w:pPr>
              <w:jc w:val="center"/>
              <w:rPr>
                <w:sz w:val="24"/>
                <w:szCs w:val="24"/>
              </w:rPr>
            </w:pPr>
            <w:r w:rsidRPr="00A5032E">
              <w:rPr>
                <w:sz w:val="24"/>
                <w:szCs w:val="24"/>
              </w:rPr>
              <w:t>21,20</w:t>
            </w:r>
          </w:p>
        </w:tc>
        <w:tc>
          <w:tcPr>
            <w:tcW w:w="1666" w:type="dxa"/>
            <w:gridSpan w:val="4"/>
          </w:tcPr>
          <w:p w:rsidR="00253D39" w:rsidRPr="00A5032E" w:rsidRDefault="00253D39" w:rsidP="00A5032E">
            <w:pPr>
              <w:jc w:val="center"/>
              <w:rPr>
                <w:sz w:val="24"/>
                <w:szCs w:val="24"/>
              </w:rPr>
            </w:pPr>
            <w:r w:rsidRPr="00A5032E">
              <w:rPr>
                <w:sz w:val="24"/>
                <w:szCs w:val="24"/>
              </w:rPr>
              <w:t>21,20</w:t>
            </w:r>
          </w:p>
        </w:tc>
        <w:tc>
          <w:tcPr>
            <w:tcW w:w="1960" w:type="dxa"/>
          </w:tcPr>
          <w:p w:rsidR="00253D39" w:rsidRPr="00253D39" w:rsidRDefault="00253D39" w:rsidP="00A83A67">
            <w:pPr>
              <w:tabs>
                <w:tab w:val="left" w:pos="5387"/>
                <w:tab w:val="left" w:pos="10773"/>
              </w:tabs>
              <w:jc w:val="center"/>
              <w:rPr>
                <w:b/>
                <w:sz w:val="24"/>
                <w:szCs w:val="24"/>
              </w:rPr>
            </w:pPr>
          </w:p>
        </w:tc>
      </w:tr>
    </w:tbl>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22648D">
      <w:pPr>
        <w:tabs>
          <w:tab w:val="left" w:pos="5387"/>
          <w:tab w:val="left" w:pos="10773"/>
        </w:tabs>
        <w:jc w:val="center"/>
      </w:pPr>
    </w:p>
    <w:p w:rsidR="0022648D" w:rsidRDefault="0022648D" w:rsidP="00624D97">
      <w:pPr>
        <w:tabs>
          <w:tab w:val="left" w:pos="5387"/>
          <w:tab w:val="left" w:pos="10773"/>
        </w:tabs>
      </w:pPr>
    </w:p>
    <w:p w:rsidR="0022648D" w:rsidRDefault="0022648D" w:rsidP="0022648D">
      <w:pPr>
        <w:tabs>
          <w:tab w:val="left" w:pos="5387"/>
          <w:tab w:val="left" w:pos="10773"/>
        </w:tabs>
        <w:jc w:val="right"/>
      </w:pPr>
      <w:r>
        <w:lastRenderedPageBreak/>
        <w:t>Приложение № 2</w:t>
      </w:r>
    </w:p>
    <w:p w:rsidR="0022648D" w:rsidRDefault="0022648D" w:rsidP="0022648D">
      <w:pPr>
        <w:tabs>
          <w:tab w:val="left" w:pos="5387"/>
          <w:tab w:val="left" w:pos="10773"/>
        </w:tabs>
        <w:jc w:val="right"/>
      </w:pPr>
      <w:r>
        <w:rPr>
          <w:rFonts w:eastAsia="Arial"/>
        </w:rPr>
        <w:t xml:space="preserve">                                                                                                                                                                                                                              к муниципальной программе </w:t>
      </w:r>
    </w:p>
    <w:p w:rsidR="0022648D" w:rsidRDefault="0022648D" w:rsidP="0022648D">
      <w:pPr>
        <w:tabs>
          <w:tab w:val="left" w:pos="5387"/>
          <w:tab w:val="left" w:pos="10773"/>
        </w:tabs>
        <w:jc w:val="right"/>
      </w:pPr>
      <w:r>
        <w:rPr>
          <w:rFonts w:eastAsia="Arial"/>
        </w:rPr>
        <w:t xml:space="preserve">                                                                                                    «Основные направления развития жилищно-коммунального </w:t>
      </w:r>
    </w:p>
    <w:p w:rsidR="0022648D" w:rsidRDefault="0022648D" w:rsidP="0022648D">
      <w:pPr>
        <w:tabs>
          <w:tab w:val="left" w:pos="5387"/>
          <w:tab w:val="left" w:pos="10773"/>
        </w:tabs>
        <w:jc w:val="right"/>
      </w:pPr>
      <w:r>
        <w:rPr>
          <w:rFonts w:eastAsia="Arial"/>
        </w:rPr>
        <w:t xml:space="preserve">хозяйства Уватского муниципального района» на 2018-2020 годы </w:t>
      </w:r>
    </w:p>
    <w:p w:rsidR="0022648D" w:rsidRDefault="0022648D" w:rsidP="0022648D">
      <w:pPr>
        <w:jc w:val="center"/>
        <w:rPr>
          <w:b/>
          <w:szCs w:val="26"/>
        </w:rPr>
      </w:pPr>
    </w:p>
    <w:p w:rsidR="0022648D" w:rsidRDefault="0022648D" w:rsidP="0022648D">
      <w:pPr>
        <w:jc w:val="center"/>
      </w:pPr>
      <w:r>
        <w:rPr>
          <w:b/>
          <w:szCs w:val="26"/>
        </w:rPr>
        <w:t>Показатели</w:t>
      </w:r>
    </w:p>
    <w:p w:rsidR="0022648D" w:rsidRDefault="0022648D" w:rsidP="0022648D">
      <w:pPr>
        <w:jc w:val="center"/>
      </w:pPr>
      <w:r>
        <w:rPr>
          <w:b/>
          <w:szCs w:val="26"/>
        </w:rPr>
        <w:t>муниципальной программы Уватского муниципального района</w:t>
      </w:r>
    </w:p>
    <w:p w:rsidR="0022648D" w:rsidRDefault="0022648D" w:rsidP="0022648D">
      <w:pPr>
        <w:jc w:val="center"/>
      </w:pPr>
      <w:r>
        <w:rPr>
          <w:b/>
          <w:szCs w:val="26"/>
        </w:rPr>
        <w:t>«Основные направления развития жилищно-коммунального хозяйства Уватского муниципального района» на 2018-2020 годы</w:t>
      </w:r>
    </w:p>
    <w:p w:rsidR="0022648D" w:rsidRDefault="0022648D" w:rsidP="0022648D">
      <w:pPr>
        <w:rPr>
          <w:b/>
          <w:szCs w:val="26"/>
        </w:rPr>
      </w:pPr>
    </w:p>
    <w:tbl>
      <w:tblPr>
        <w:tblW w:w="0" w:type="auto"/>
        <w:tblInd w:w="-25" w:type="dxa"/>
        <w:tblLayout w:type="fixed"/>
        <w:tblLook w:val="0000" w:firstRow="0" w:lastRow="0" w:firstColumn="0" w:lastColumn="0" w:noHBand="0" w:noVBand="0"/>
      </w:tblPr>
      <w:tblGrid>
        <w:gridCol w:w="595"/>
        <w:gridCol w:w="1786"/>
        <w:gridCol w:w="1418"/>
        <w:gridCol w:w="1984"/>
        <w:gridCol w:w="1985"/>
        <w:gridCol w:w="154"/>
        <w:gridCol w:w="8"/>
        <w:gridCol w:w="1361"/>
        <w:gridCol w:w="56"/>
        <w:gridCol w:w="82"/>
        <w:gridCol w:w="717"/>
        <w:gridCol w:w="32"/>
        <w:gridCol w:w="1030"/>
        <w:gridCol w:w="8"/>
        <w:gridCol w:w="1039"/>
        <w:gridCol w:w="8"/>
        <w:gridCol w:w="22"/>
        <w:gridCol w:w="1436"/>
        <w:gridCol w:w="2081"/>
        <w:gridCol w:w="24"/>
      </w:tblGrid>
      <w:tr w:rsidR="0022648D" w:rsidTr="00A83A67">
        <w:trPr>
          <w:gridAfter w:val="1"/>
          <w:wAfter w:w="24" w:type="dxa"/>
          <w:cantSplit/>
          <w:trHeight w:val="486"/>
        </w:trPr>
        <w:tc>
          <w:tcPr>
            <w:tcW w:w="595"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rFonts w:eastAsia="Arial"/>
                <w:b/>
                <w:szCs w:val="26"/>
              </w:rPr>
              <w:t xml:space="preserve">№ </w:t>
            </w:r>
            <w:r>
              <w:rPr>
                <w:b/>
                <w:szCs w:val="26"/>
              </w:rPr>
              <w:t>п/п</w:t>
            </w:r>
          </w:p>
        </w:tc>
        <w:tc>
          <w:tcPr>
            <w:tcW w:w="1786"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Наименование показателя</w:t>
            </w:r>
          </w:p>
        </w:tc>
        <w:tc>
          <w:tcPr>
            <w:tcW w:w="1418"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Единица измерения</w:t>
            </w:r>
          </w:p>
        </w:tc>
        <w:tc>
          <w:tcPr>
            <w:tcW w:w="1984"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Направленность показателя</w:t>
            </w:r>
          </w:p>
        </w:tc>
        <w:tc>
          <w:tcPr>
            <w:tcW w:w="1985"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Базовое значение показателя (факт, по отчету года, предшествующего года разработки программы )</w:t>
            </w:r>
          </w:p>
          <w:p w:rsidR="0022648D" w:rsidRDefault="0022648D" w:rsidP="00A83A67">
            <w:pPr>
              <w:jc w:val="center"/>
            </w:pPr>
            <w:r>
              <w:rPr>
                <w:b/>
                <w:szCs w:val="26"/>
              </w:rPr>
              <w:t>2016 год</w:t>
            </w:r>
          </w:p>
        </w:tc>
        <w:tc>
          <w:tcPr>
            <w:tcW w:w="1523"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Оценка (по году, в котором осуществляется разработка программы)</w:t>
            </w:r>
          </w:p>
          <w:p w:rsidR="0022648D" w:rsidRDefault="0022648D" w:rsidP="00A83A67">
            <w:pPr>
              <w:jc w:val="center"/>
            </w:pPr>
            <w:r>
              <w:rPr>
                <w:b/>
                <w:szCs w:val="26"/>
              </w:rPr>
              <w:t>2017 год</w:t>
            </w:r>
          </w:p>
        </w:tc>
        <w:tc>
          <w:tcPr>
            <w:tcW w:w="2972" w:type="dxa"/>
            <w:gridSpan w:val="8"/>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Плановые значения показателей</w:t>
            </w:r>
          </w:p>
        </w:tc>
        <w:tc>
          <w:tcPr>
            <w:tcW w:w="145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Целевое значение показателя *</w:t>
            </w:r>
          </w:p>
        </w:tc>
        <w:tc>
          <w:tcPr>
            <w:tcW w:w="2081"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b/>
                <w:szCs w:val="26"/>
              </w:rPr>
              <w:t>Обоснование плановых и целевых значений показателей **</w:t>
            </w:r>
          </w:p>
        </w:tc>
      </w:tr>
      <w:tr w:rsidR="0022648D" w:rsidTr="00A83A67">
        <w:trPr>
          <w:cantSplit/>
          <w:trHeight w:val="887"/>
        </w:trPr>
        <w:tc>
          <w:tcPr>
            <w:tcW w:w="595"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786"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418"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984"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985"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523"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88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2018 год</w:t>
            </w:r>
          </w:p>
        </w:tc>
        <w:tc>
          <w:tcPr>
            <w:tcW w:w="103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2019 год</w:t>
            </w:r>
          </w:p>
        </w:tc>
        <w:tc>
          <w:tcPr>
            <w:tcW w:w="1069"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2020</w:t>
            </w:r>
          </w:p>
          <w:p w:rsidR="0022648D" w:rsidRDefault="0022648D" w:rsidP="00A83A67">
            <w:pPr>
              <w:jc w:val="center"/>
            </w:pPr>
            <w:r>
              <w:rPr>
                <w:rFonts w:eastAsia="Arial"/>
                <w:b/>
                <w:szCs w:val="26"/>
              </w:rPr>
              <w:t xml:space="preserve"> </w:t>
            </w:r>
            <w:r>
              <w:rPr>
                <w:b/>
                <w:szCs w:val="26"/>
              </w:rPr>
              <w:t>год</w:t>
            </w:r>
          </w:p>
        </w:tc>
        <w:tc>
          <w:tcPr>
            <w:tcW w:w="1436"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Cs w:val="26"/>
              </w:rPr>
            </w:pPr>
          </w:p>
        </w:tc>
      </w:tr>
      <w:tr w:rsidR="0022648D" w:rsidTr="00A83A67">
        <w:trPr>
          <w:cantSplit/>
          <w:trHeight w:val="486"/>
        </w:trPr>
        <w:tc>
          <w:tcPr>
            <w:tcW w:w="595"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1</w:t>
            </w:r>
          </w:p>
        </w:tc>
        <w:tc>
          <w:tcPr>
            <w:tcW w:w="1786"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w:t>
            </w:r>
          </w:p>
        </w:tc>
        <w:tc>
          <w:tcPr>
            <w:tcW w:w="1418"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3</w:t>
            </w:r>
          </w:p>
        </w:tc>
        <w:tc>
          <w:tcPr>
            <w:tcW w:w="1984"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4</w:t>
            </w:r>
          </w:p>
        </w:tc>
        <w:tc>
          <w:tcPr>
            <w:tcW w:w="1985"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5</w:t>
            </w:r>
          </w:p>
        </w:tc>
        <w:tc>
          <w:tcPr>
            <w:tcW w:w="1523"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6</w:t>
            </w:r>
          </w:p>
        </w:tc>
        <w:tc>
          <w:tcPr>
            <w:tcW w:w="887" w:type="dxa"/>
            <w:gridSpan w:val="4"/>
            <w:tcBorders>
              <w:top w:val="single" w:sz="4" w:space="0" w:color="000000"/>
              <w:left w:val="single" w:sz="4" w:space="0" w:color="000000"/>
            </w:tcBorders>
            <w:shd w:val="clear" w:color="auto" w:fill="auto"/>
          </w:tcPr>
          <w:p w:rsidR="0022648D" w:rsidRDefault="0022648D" w:rsidP="00A83A67">
            <w:pPr>
              <w:jc w:val="center"/>
            </w:pPr>
            <w:r>
              <w:rPr>
                <w:b/>
                <w:szCs w:val="26"/>
              </w:rPr>
              <w:t>7</w:t>
            </w:r>
          </w:p>
        </w:tc>
        <w:tc>
          <w:tcPr>
            <w:tcW w:w="1038" w:type="dxa"/>
            <w:gridSpan w:val="2"/>
            <w:tcBorders>
              <w:top w:val="single" w:sz="4" w:space="0" w:color="000000"/>
              <w:left w:val="single" w:sz="4" w:space="0" w:color="000000"/>
            </w:tcBorders>
            <w:shd w:val="clear" w:color="auto" w:fill="auto"/>
          </w:tcPr>
          <w:p w:rsidR="0022648D" w:rsidRDefault="0022648D" w:rsidP="00A83A67">
            <w:pPr>
              <w:jc w:val="center"/>
            </w:pPr>
            <w:r>
              <w:rPr>
                <w:b/>
                <w:szCs w:val="26"/>
              </w:rPr>
              <w:t>8</w:t>
            </w:r>
          </w:p>
        </w:tc>
        <w:tc>
          <w:tcPr>
            <w:tcW w:w="1069"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9</w:t>
            </w:r>
          </w:p>
        </w:tc>
        <w:tc>
          <w:tcPr>
            <w:tcW w:w="1436"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10*</w:t>
            </w:r>
          </w:p>
        </w:tc>
        <w:tc>
          <w:tcPr>
            <w:tcW w:w="210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b/>
                <w:szCs w:val="26"/>
              </w:rPr>
              <w:t>11</w:t>
            </w:r>
          </w:p>
        </w:tc>
      </w:tr>
      <w:tr w:rsidR="0022648D" w:rsidTr="00A83A67">
        <w:trPr>
          <w:cantSplit/>
          <w:trHeight w:val="77"/>
        </w:trPr>
        <w:tc>
          <w:tcPr>
            <w:tcW w:w="595"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786"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418"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984"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985"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523"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887" w:type="dxa"/>
            <w:gridSpan w:val="4"/>
            <w:tcBorders>
              <w:left w:val="single" w:sz="4" w:space="0" w:color="000000"/>
              <w:bottom w:val="single" w:sz="4" w:space="0" w:color="000000"/>
            </w:tcBorders>
            <w:shd w:val="clear" w:color="auto" w:fill="auto"/>
          </w:tcPr>
          <w:p w:rsidR="0022648D" w:rsidRDefault="0022648D" w:rsidP="00A83A67">
            <w:pPr>
              <w:snapToGrid w:val="0"/>
              <w:rPr>
                <w:b/>
                <w:szCs w:val="26"/>
              </w:rPr>
            </w:pPr>
          </w:p>
        </w:tc>
        <w:tc>
          <w:tcPr>
            <w:tcW w:w="1038" w:type="dxa"/>
            <w:gridSpan w:val="2"/>
            <w:tcBorders>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069"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436"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2105"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Cs w:val="26"/>
              </w:rPr>
            </w:pPr>
          </w:p>
        </w:tc>
      </w:tr>
      <w:tr w:rsidR="0022648D" w:rsidTr="00A83A67">
        <w:trPr>
          <w:trHeight w:val="636"/>
        </w:trPr>
        <w:tc>
          <w:tcPr>
            <w:tcW w:w="15826" w:type="dxa"/>
            <w:gridSpan w:val="20"/>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Cs w:val="26"/>
              </w:rPr>
            </w:pPr>
          </w:p>
          <w:p w:rsidR="0022648D" w:rsidRDefault="0022648D" w:rsidP="00A83A67">
            <w:pPr>
              <w:jc w:val="center"/>
            </w:pPr>
            <w:r>
              <w:rPr>
                <w:b/>
                <w:szCs w:val="26"/>
              </w:rPr>
              <w:t>Цель: Удовлетворение потребностей населения в качественных жилищно-коммунальных услуг и формирование политики по созданию условий для управления собственниками жилищным фондом</w:t>
            </w:r>
          </w:p>
        </w:tc>
      </w:tr>
      <w:tr w:rsidR="0022648D" w:rsidTr="00A83A67">
        <w:trPr>
          <w:trHeight w:val="628"/>
        </w:trPr>
        <w:tc>
          <w:tcPr>
            <w:tcW w:w="15826" w:type="dxa"/>
            <w:gridSpan w:val="20"/>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rPr>
                <w:b/>
                <w:sz w:val="18"/>
                <w:szCs w:val="18"/>
              </w:rPr>
              <w:t>Задача 1. Развитие конкуренции на рынке ЖКХ</w:t>
            </w: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1</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убыточных организаций жилищно-коммунального комплекса</w:t>
            </w:r>
          </w:p>
          <w:p w:rsidR="0022648D" w:rsidRDefault="0022648D" w:rsidP="00A83A67">
            <w:pPr>
              <w:jc w:val="center"/>
              <w:rPr>
                <w:b/>
                <w:sz w:val="18"/>
                <w:szCs w:val="18"/>
              </w:rPr>
            </w:pPr>
          </w:p>
          <w:p w:rsidR="0022648D" w:rsidRDefault="0022648D" w:rsidP="00A83A67">
            <w:pPr>
              <w:jc w:val="center"/>
              <w:rPr>
                <w:b/>
                <w:sz w:val="18"/>
                <w:szCs w:val="18"/>
              </w:rP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pStyle w:val="ConsNormal"/>
              <w:widowControl/>
              <w:ind w:right="0"/>
              <w:jc w:val="both"/>
            </w:pPr>
            <w:r>
              <w:rPr>
                <w:sz w:val="16"/>
                <w:szCs w:val="16"/>
              </w:rPr>
              <w:t>обратный</w:t>
            </w:r>
          </w:p>
        </w:tc>
        <w:tc>
          <w:tcPr>
            <w:tcW w:w="2147"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141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831"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103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1069"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143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sz w:val="18"/>
                <w:szCs w:val="18"/>
              </w:rPr>
              <w:t>От 28.04.2008 №607 «Об оценке эффективности деятельности органов местного самоуправления городских округов и муниципальных районов»</w:t>
            </w:r>
          </w:p>
        </w:tc>
      </w:tr>
      <w:tr w:rsidR="0022648D" w:rsidTr="00A83A67">
        <w:trPr>
          <w:trHeight w:val="486"/>
        </w:trPr>
        <w:tc>
          <w:tcPr>
            <w:tcW w:w="15826" w:type="dxa"/>
            <w:gridSpan w:val="20"/>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rPr>
                <w:b/>
                <w:sz w:val="18"/>
                <w:szCs w:val="18"/>
              </w:rPr>
              <w:t>Задача 2. Обеспечение благоустройства территорий муниципальных образований</w:t>
            </w:r>
          </w:p>
          <w:p w:rsidR="0022648D" w:rsidRDefault="0022648D" w:rsidP="00A83A67">
            <w:pPr>
              <w:jc w:val="center"/>
              <w:rPr>
                <w:b/>
                <w:sz w:val="18"/>
                <w:szCs w:val="18"/>
              </w:rPr>
            </w:pP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2</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r>
              <w:rPr>
                <w:b/>
                <w:sz w:val="18"/>
                <w:szCs w:val="18"/>
              </w:rPr>
              <w:t xml:space="preserve">Доля обустройства свалок (полигонов)ТКО расположенных </w:t>
            </w:r>
            <w:r>
              <w:rPr>
                <w:b/>
                <w:sz w:val="18"/>
                <w:szCs w:val="18"/>
              </w:rPr>
              <w:lastRenderedPageBreak/>
              <w:t>в населенных пунктах</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lastRenderedPageBreak/>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pStyle w:val="ConsNormal"/>
              <w:widowControl/>
              <w:ind w:right="0"/>
              <w:jc w:val="both"/>
            </w:pPr>
            <w:r>
              <w:rPr>
                <w:color w:val="000000"/>
                <w:sz w:val="18"/>
                <w:szCs w:val="18"/>
              </w:rPr>
              <w:t>прямой</w:t>
            </w:r>
          </w:p>
          <w:p w:rsidR="0022648D" w:rsidRDefault="0022648D" w:rsidP="00A83A67">
            <w:pPr>
              <w:snapToGrid w:val="0"/>
              <w:jc w:val="center"/>
              <w:rPr>
                <w:b/>
                <w:sz w:val="16"/>
                <w:szCs w:val="16"/>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rPr>
                <w:b/>
                <w:sz w:val="18"/>
                <w:szCs w:val="18"/>
              </w:rPr>
            </w:pPr>
          </w:p>
          <w:p w:rsidR="0022648D" w:rsidRDefault="0022648D" w:rsidP="00A83A67">
            <w:pPr>
              <w:jc w:val="center"/>
            </w:pPr>
            <w:r>
              <w:rPr>
                <w:sz w:val="18"/>
                <w:szCs w:val="18"/>
              </w:rPr>
              <w:t>66,7</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33,33</w:t>
            </w:r>
          </w:p>
        </w:tc>
        <w:tc>
          <w:tcPr>
            <w:tcW w:w="74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34,33</w:t>
            </w:r>
          </w:p>
        </w:tc>
        <w:tc>
          <w:tcPr>
            <w:tcW w:w="1030"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52</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100</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100</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bCs/>
                <w:sz w:val="16"/>
                <w:szCs w:val="16"/>
              </w:rPr>
              <w:t xml:space="preserve">Согласно Федеральному Закону от 06.10.2003 № 131-ФЗ «Об общих принципах организации местного самоуправления в </w:t>
            </w:r>
            <w:r>
              <w:rPr>
                <w:bCs/>
                <w:sz w:val="16"/>
                <w:szCs w:val="16"/>
              </w:rPr>
              <w:lastRenderedPageBreak/>
              <w:t>Российской Федерации»</w:t>
            </w: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rPr>
                <w:b/>
                <w:sz w:val="18"/>
                <w:szCs w:val="18"/>
              </w:rPr>
              <w:lastRenderedPageBreak/>
              <w:t>3</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 xml:space="preserve">Доля обустройства мест массового отдыха, озеленение территорий расположенных в населенных </w:t>
            </w:r>
          </w:p>
          <w:p w:rsidR="0022648D" w:rsidRDefault="0022648D" w:rsidP="00A83A67">
            <w:pPr>
              <w:jc w:val="center"/>
            </w:pPr>
            <w:r>
              <w:rPr>
                <w:b/>
                <w:sz w:val="18"/>
                <w:szCs w:val="18"/>
              </w:rPr>
              <w:t>пунктах</w:t>
            </w:r>
          </w:p>
          <w:p w:rsidR="0022648D" w:rsidRDefault="0022648D" w:rsidP="00A83A67">
            <w:pPr>
              <w:jc w:val="center"/>
              <w:rPr>
                <w:b/>
                <w:sz w:val="18"/>
                <w:szCs w:val="18"/>
              </w:rP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pStyle w:val="ConsNormal"/>
              <w:widowControl/>
              <w:ind w:right="0"/>
              <w:jc w:val="both"/>
            </w:pPr>
            <w:r>
              <w:rPr>
                <w:color w:val="000000"/>
                <w:sz w:val="18"/>
                <w:szCs w:val="18"/>
              </w:rPr>
              <w:t>прямой</w:t>
            </w:r>
          </w:p>
          <w:p w:rsidR="0022648D" w:rsidRDefault="0022648D" w:rsidP="00A83A67">
            <w:pPr>
              <w:snapToGrid w:val="0"/>
              <w:jc w:val="center"/>
              <w:rPr>
                <w:b/>
                <w:sz w:val="16"/>
                <w:szCs w:val="16"/>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rPr>
                <w:b/>
                <w:sz w:val="18"/>
                <w:szCs w:val="18"/>
              </w:rPr>
            </w:pPr>
          </w:p>
          <w:p w:rsidR="0022648D" w:rsidRDefault="0022648D" w:rsidP="00A83A67">
            <w:pPr>
              <w:jc w:val="center"/>
            </w:pPr>
            <w:r>
              <w:rPr>
                <w:sz w:val="18"/>
                <w:szCs w:val="18"/>
              </w:rPr>
              <w:t>15</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35,3</w:t>
            </w:r>
          </w:p>
        </w:tc>
        <w:tc>
          <w:tcPr>
            <w:tcW w:w="74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34,33</w:t>
            </w:r>
          </w:p>
        </w:tc>
        <w:tc>
          <w:tcPr>
            <w:tcW w:w="1030"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50</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100</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100</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bCs/>
                <w:sz w:val="16"/>
                <w:szCs w:val="16"/>
              </w:rPr>
              <w:t>Согласно Федеральному Закону от 06.10.2003 № 131-ФЗ «Об общих принципах организации местного самоуправления в Российской Федерации»</w:t>
            </w:r>
          </w:p>
        </w:tc>
      </w:tr>
      <w:tr w:rsidR="0022648D" w:rsidTr="00A83A67">
        <w:trPr>
          <w:trHeight w:val="560"/>
        </w:trPr>
        <w:tc>
          <w:tcPr>
            <w:tcW w:w="15826" w:type="dxa"/>
            <w:gridSpan w:val="20"/>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b/>
                <w:sz w:val="18"/>
                <w:szCs w:val="18"/>
              </w:rPr>
              <w:t>Задача 3. Развитие новых форм управления жилищным фондом и обеспечение его сохранности</w:t>
            </w: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4</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общей площади многоквартирных домов, в отношении которых проведен капитальный ремонт в установленный срок в рамках реализации региональной программы капитального ремонта</w:t>
            </w:r>
          </w:p>
          <w:p w:rsidR="0022648D" w:rsidRDefault="0022648D" w:rsidP="00A83A67">
            <w:pPr>
              <w:jc w:val="center"/>
              <w:rPr>
                <w:b/>
                <w:sz w:val="18"/>
                <w:szCs w:val="18"/>
              </w:rPr>
            </w:pPr>
          </w:p>
          <w:p w:rsidR="0022648D" w:rsidRDefault="0022648D" w:rsidP="00A83A67">
            <w:pPr>
              <w:jc w:val="center"/>
              <w:rPr>
                <w:b/>
                <w:sz w:val="18"/>
                <w:szCs w:val="18"/>
              </w:rPr>
            </w:pPr>
          </w:p>
          <w:p w:rsidR="0022648D" w:rsidRDefault="0022648D" w:rsidP="00A83A67">
            <w:pPr>
              <w:jc w:val="center"/>
              <w:rPr>
                <w:b/>
                <w:sz w:val="18"/>
                <w:szCs w:val="18"/>
              </w:rP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Pr="00095304" w:rsidRDefault="0022648D" w:rsidP="00A83A67">
            <w:pPr>
              <w:ind w:firstLine="720"/>
              <w:jc w:val="both"/>
            </w:pPr>
            <w:r w:rsidRPr="00095304">
              <w:rPr>
                <w:sz w:val="18"/>
                <w:szCs w:val="18"/>
              </w:rPr>
              <w:t>прямой</w:t>
            </w: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w:t>
            </w:r>
          </w:p>
          <w:p w:rsidR="0022648D" w:rsidRDefault="0022648D" w:rsidP="00A83A67">
            <w:pPr>
              <w:jc w:val="center"/>
              <w:rPr>
                <w:sz w:val="18"/>
                <w:szCs w:val="18"/>
              </w:rPr>
            </w:pP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1,0</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 w:rsidR="0022648D" w:rsidRDefault="0022648D" w:rsidP="00A83A67">
            <w:pPr>
              <w:jc w:val="center"/>
              <w:rPr>
                <w:sz w:val="18"/>
                <w:szCs w:val="18"/>
              </w:rPr>
            </w:pPr>
            <w:r>
              <w:rPr>
                <w:sz w:val="18"/>
                <w:szCs w:val="18"/>
              </w:rPr>
              <w:t>-</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9,7</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7,5</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sz w:val="18"/>
                <w:szCs w:val="18"/>
              </w:rPr>
              <w:t xml:space="preserve">Распоряжение правительство Тюменской области от 28.12.2016 № 1600-рп        </w:t>
            </w:r>
          </w:p>
          <w:p w:rsidR="0022648D" w:rsidRDefault="0022648D" w:rsidP="00A83A67">
            <w:pPr>
              <w:pStyle w:val="formattext"/>
              <w:spacing w:before="0"/>
            </w:pPr>
            <w:r>
              <w:rPr>
                <w:sz w:val="18"/>
                <w:szCs w:val="18"/>
              </w:rPr>
              <w:t>«Об утверждении Региональной программы капитального ремонта общего имущества в многоквартирных домах Тюменской области на 2015-2044 годы»  15.12.2014 № 2224-рп</w:t>
            </w:r>
          </w:p>
          <w:p w:rsidR="0022648D" w:rsidRDefault="0022648D" w:rsidP="00A83A67">
            <w:pPr>
              <w:jc w:val="center"/>
              <w:rPr>
                <w:b/>
                <w:sz w:val="18"/>
                <w:szCs w:val="18"/>
              </w:rPr>
            </w:pPr>
          </w:p>
        </w:tc>
      </w:tr>
      <w:tr w:rsidR="0022648D" w:rsidTr="00A83A67">
        <w:trPr>
          <w:trHeight w:val="134"/>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5</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площади жилых помещений в сельских населенных пунктах, оборудованной всеми видами благоустройства</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ind w:firstLine="720"/>
              <w:jc w:val="both"/>
            </w:pPr>
            <w:r>
              <w:rPr>
                <w:sz w:val="18"/>
                <w:szCs w:val="18"/>
              </w:rPr>
              <w:t>прямой</w:t>
            </w: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rPr>
                <w:b/>
                <w:sz w:val="18"/>
                <w:szCs w:val="18"/>
              </w:rPr>
            </w:pPr>
          </w:p>
          <w:p w:rsidR="0022648D" w:rsidRDefault="0022648D" w:rsidP="00A83A67">
            <w:pPr>
              <w:jc w:val="center"/>
            </w:pPr>
            <w:r>
              <w:rPr>
                <w:sz w:val="18"/>
                <w:szCs w:val="18"/>
              </w:rPr>
              <w:t>22,02</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22,02</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22,02</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22,9</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25,9</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25,9</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pStyle w:val="formattext"/>
              <w:spacing w:before="0"/>
              <w:rPr>
                <w:b/>
                <w:sz w:val="18"/>
                <w:szCs w:val="18"/>
              </w:rPr>
            </w:pPr>
            <w:r>
              <w:rPr>
                <w:sz w:val="16"/>
                <w:szCs w:val="16"/>
              </w:rPr>
              <w:t xml:space="preserve">Показатель из </w:t>
            </w:r>
            <w:hyperlink r:id="rId22" w:history="1">
              <w:r>
                <w:rPr>
                  <w:rStyle w:val="af"/>
                  <w:color w:val="000000"/>
                  <w:sz w:val="16"/>
                  <w:szCs w:val="16"/>
                </w:rPr>
                <w:t>распоряжения Правительства Российской Федерации от 02.02.2015 N 151-р "Об утверждении Стратегии устойчивого развития сельских территорий Российской Федерации на период до 2030 года"</w:t>
              </w:r>
            </w:hyperlink>
          </w:p>
          <w:p w:rsidR="0022648D" w:rsidRDefault="0022648D" w:rsidP="00A83A67">
            <w:pPr>
              <w:jc w:val="center"/>
              <w:rPr>
                <w:b/>
                <w:sz w:val="18"/>
                <w:szCs w:val="18"/>
              </w:rPr>
            </w:pP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6</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 xml:space="preserve">Доля многоквартирных домов, в </w:t>
            </w:r>
            <w:r>
              <w:rPr>
                <w:b/>
                <w:sz w:val="18"/>
                <w:szCs w:val="18"/>
              </w:rPr>
              <w:lastRenderedPageBreak/>
              <w:t>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lastRenderedPageBreak/>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ind w:firstLine="720"/>
              <w:jc w:val="both"/>
            </w:pPr>
            <w:r>
              <w:rPr>
                <w:sz w:val="18"/>
                <w:szCs w:val="18"/>
              </w:rPr>
              <w:t xml:space="preserve">направлена на активизацию процесса передачи </w:t>
            </w:r>
            <w:r>
              <w:rPr>
                <w:sz w:val="18"/>
                <w:szCs w:val="18"/>
              </w:rPr>
              <w:lastRenderedPageBreak/>
              <w:t>жилфонда в управление собственникам и на проведение капитального ремонта муниципального и государственного жилищного фонда.</w:t>
            </w:r>
          </w:p>
          <w:p w:rsidR="0022648D" w:rsidRDefault="0022648D" w:rsidP="00A83A67">
            <w:pPr>
              <w:snapToGrid w:val="0"/>
              <w:jc w:val="center"/>
              <w:rPr>
                <w:b/>
                <w:sz w:val="18"/>
                <w:szCs w:val="18"/>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rPr>
                <w:sz w:val="18"/>
                <w:szCs w:val="18"/>
              </w:rPr>
              <w:t>86,41</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rPr>
                <w:sz w:val="18"/>
                <w:szCs w:val="18"/>
              </w:rPr>
              <w:t>94,56</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rPr>
                <w:sz w:val="18"/>
                <w:szCs w:val="18"/>
              </w:rPr>
              <w:t>95,65</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rPr>
                <w:sz w:val="18"/>
                <w:szCs w:val="18"/>
              </w:rPr>
              <w:t>96,74</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rPr>
                <w:sz w:val="18"/>
                <w:szCs w:val="18"/>
              </w:rPr>
              <w:t>96,74</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rPr>
                <w:sz w:val="18"/>
                <w:szCs w:val="18"/>
              </w:rPr>
              <w:t>96,74</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sz w:val="18"/>
                <w:szCs w:val="18"/>
              </w:rPr>
              <w:t xml:space="preserve">От 28.04.2008 №607 «Об оценке эффективности </w:t>
            </w:r>
            <w:r>
              <w:rPr>
                <w:sz w:val="18"/>
                <w:szCs w:val="18"/>
              </w:rPr>
              <w:lastRenderedPageBreak/>
              <w:t>деятельности органов местного самоуправления городских округов и муниципальных районов»</w:t>
            </w:r>
          </w:p>
        </w:tc>
      </w:tr>
      <w:tr w:rsidR="0022648D" w:rsidTr="00A83A67">
        <w:trPr>
          <w:trHeight w:val="519"/>
        </w:trPr>
        <w:tc>
          <w:tcPr>
            <w:tcW w:w="15826" w:type="dxa"/>
            <w:gridSpan w:val="20"/>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b/>
                <w:sz w:val="18"/>
                <w:szCs w:val="18"/>
              </w:rPr>
              <w:lastRenderedPageBreak/>
              <w:t>Задача 4. Повышения качества предоставляемых коммунальных услуг</w:t>
            </w:r>
          </w:p>
        </w:tc>
      </w:tr>
      <w:tr w:rsidR="0022648D" w:rsidTr="00A83A67">
        <w:trPr>
          <w:trHeight w:val="178"/>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7</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уличной водопроводной сети, нуждающейся в замене</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ind w:firstLine="720"/>
              <w:jc w:val="both"/>
            </w:pPr>
            <w:r>
              <w:rPr>
                <w:sz w:val="18"/>
                <w:szCs w:val="18"/>
              </w:rPr>
              <w:t>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w:t>
            </w:r>
          </w:p>
          <w:p w:rsidR="0022648D" w:rsidRDefault="0022648D" w:rsidP="00A83A67">
            <w:pPr>
              <w:snapToGrid w:val="0"/>
              <w:jc w:val="center"/>
              <w:rPr>
                <w:b/>
                <w:sz w:val="18"/>
                <w:szCs w:val="18"/>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rPr>
                <w:b/>
                <w:sz w:val="18"/>
                <w:szCs w:val="18"/>
              </w:rPr>
            </w:pPr>
          </w:p>
          <w:p w:rsidR="0022648D" w:rsidRDefault="0022648D" w:rsidP="00A83A67">
            <w:pPr>
              <w:jc w:val="center"/>
            </w:pPr>
            <w:r>
              <w:rPr>
                <w:sz w:val="18"/>
                <w:szCs w:val="18"/>
              </w:rPr>
              <w:t>12,97</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9,19</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8,9</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8,8</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8,5</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sz w:val="18"/>
                <w:szCs w:val="18"/>
              </w:rPr>
              <w:t>8,5</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sz w:val="18"/>
                <w:szCs w:val="18"/>
              </w:rPr>
              <w:t>Статистика 1-МО</w:t>
            </w: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8</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уличной канализационной сети, нуждающейся в замене</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ind w:firstLine="720"/>
              <w:jc w:val="both"/>
            </w:pPr>
            <w:r>
              <w:rPr>
                <w:sz w:val="18"/>
                <w:szCs w:val="18"/>
              </w:rPr>
              <w:t xml:space="preserve">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w:t>
            </w:r>
            <w:r>
              <w:rPr>
                <w:sz w:val="18"/>
                <w:szCs w:val="18"/>
              </w:rPr>
              <w:lastRenderedPageBreak/>
              <w:t>состояние.</w:t>
            </w:r>
          </w:p>
          <w:p w:rsidR="0022648D" w:rsidRDefault="0022648D" w:rsidP="00A83A67">
            <w:pPr>
              <w:snapToGrid w:val="0"/>
              <w:jc w:val="center"/>
              <w:rPr>
                <w:b/>
                <w:sz w:val="18"/>
                <w:szCs w:val="18"/>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lastRenderedPageBreak/>
              <w:t>58,18</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58,12</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57,67</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53,08</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52,3</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52,3</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sz w:val="18"/>
                <w:szCs w:val="18"/>
              </w:rPr>
              <w:t>Статистика 1- МО</w:t>
            </w:r>
          </w:p>
        </w:tc>
      </w:tr>
      <w:tr w:rsidR="0022648D" w:rsidTr="00A83A67">
        <w:trPr>
          <w:trHeight w:val="486"/>
        </w:trPr>
        <w:tc>
          <w:tcPr>
            <w:tcW w:w="595"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9</w:t>
            </w:r>
          </w:p>
        </w:tc>
        <w:tc>
          <w:tcPr>
            <w:tcW w:w="17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Доля уличной сети теплоснабжения, нуждающейся в замене</w:t>
            </w:r>
          </w:p>
          <w:p w:rsidR="0022648D" w:rsidRDefault="0022648D" w:rsidP="00A83A67">
            <w:pPr>
              <w:jc w:val="center"/>
              <w:rPr>
                <w:b/>
                <w:sz w:val="18"/>
                <w:szCs w:val="18"/>
              </w:rPr>
            </w:pPr>
          </w:p>
          <w:p w:rsidR="0022648D" w:rsidRDefault="0022648D" w:rsidP="00A83A67">
            <w:pPr>
              <w:jc w:val="center"/>
              <w:rPr>
                <w:b/>
                <w:sz w:val="18"/>
                <w:szCs w:val="18"/>
              </w:rPr>
            </w:pPr>
          </w:p>
          <w:p w:rsidR="0022648D" w:rsidRDefault="0022648D" w:rsidP="00A83A67">
            <w:pPr>
              <w:jc w:val="center"/>
              <w:rPr>
                <w:b/>
                <w:sz w:val="18"/>
                <w:szCs w:val="18"/>
              </w:rP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t>%</w:t>
            </w:r>
          </w:p>
        </w:tc>
        <w:tc>
          <w:tcPr>
            <w:tcW w:w="1984" w:type="dxa"/>
            <w:tcBorders>
              <w:top w:val="single" w:sz="4" w:space="0" w:color="000000"/>
              <w:left w:val="single" w:sz="4" w:space="0" w:color="000000"/>
              <w:bottom w:val="single" w:sz="4" w:space="0" w:color="000000"/>
            </w:tcBorders>
            <w:shd w:val="clear" w:color="auto" w:fill="auto"/>
          </w:tcPr>
          <w:p w:rsidR="0022648D" w:rsidRDefault="0022648D" w:rsidP="00A83A67">
            <w:pPr>
              <w:ind w:firstLine="720"/>
              <w:jc w:val="both"/>
            </w:pPr>
            <w:r>
              <w:rPr>
                <w:sz w:val="18"/>
                <w:szCs w:val="18"/>
              </w:rPr>
              <w:t>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w:t>
            </w:r>
          </w:p>
          <w:p w:rsidR="0022648D" w:rsidRDefault="0022648D" w:rsidP="00A83A67">
            <w:pPr>
              <w:snapToGrid w:val="0"/>
              <w:jc w:val="center"/>
              <w:rPr>
                <w:b/>
                <w:sz w:val="18"/>
                <w:szCs w:val="18"/>
              </w:rPr>
            </w:pPr>
          </w:p>
        </w:tc>
        <w:tc>
          <w:tcPr>
            <w:tcW w:w="2139"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45,98</w:t>
            </w:r>
          </w:p>
        </w:tc>
        <w:tc>
          <w:tcPr>
            <w:tcW w:w="1507" w:type="dxa"/>
            <w:gridSpan w:val="4"/>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48,72</w:t>
            </w:r>
          </w:p>
        </w:tc>
        <w:tc>
          <w:tcPr>
            <w:tcW w:w="7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22,8</w:t>
            </w:r>
          </w:p>
        </w:tc>
        <w:tc>
          <w:tcPr>
            <w:tcW w:w="1062"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22,3</w:t>
            </w:r>
          </w:p>
        </w:tc>
        <w:tc>
          <w:tcPr>
            <w:tcW w:w="1047"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23,07</w:t>
            </w:r>
          </w:p>
        </w:tc>
        <w:tc>
          <w:tcPr>
            <w:tcW w:w="1466"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23,07</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sz w:val="18"/>
                <w:szCs w:val="18"/>
              </w:rPr>
              <w:t>Статистика 1 -МО</w:t>
            </w:r>
          </w:p>
        </w:tc>
      </w:tr>
    </w:tbl>
    <w:p w:rsidR="0022648D" w:rsidRDefault="0022648D" w:rsidP="0022648D">
      <w:pPr>
        <w:tabs>
          <w:tab w:val="left" w:pos="5387"/>
          <w:tab w:val="left" w:pos="10773"/>
        </w:tabs>
      </w:pPr>
      <w:r>
        <w:rPr>
          <w:rFonts w:eastAsia="Arial"/>
        </w:rPr>
        <w:t xml:space="preserve">   </w:t>
      </w: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rPr>
          <w:rFonts w:eastAsia="Arial"/>
        </w:rPr>
      </w:pPr>
    </w:p>
    <w:p w:rsidR="0022648D" w:rsidRDefault="0022648D" w:rsidP="0022648D">
      <w:pPr>
        <w:tabs>
          <w:tab w:val="left" w:pos="5387"/>
          <w:tab w:val="left" w:pos="10773"/>
        </w:tabs>
        <w:rPr>
          <w:rFonts w:eastAsia="Arial"/>
        </w:rPr>
      </w:pPr>
    </w:p>
    <w:p w:rsidR="0022648D" w:rsidRDefault="0022648D" w:rsidP="0022648D">
      <w:pPr>
        <w:tabs>
          <w:tab w:val="left" w:pos="5387"/>
          <w:tab w:val="left" w:pos="10773"/>
        </w:tabs>
      </w:pPr>
    </w:p>
    <w:p w:rsidR="0022648D" w:rsidRDefault="0022648D" w:rsidP="0022648D">
      <w:pPr>
        <w:tabs>
          <w:tab w:val="left" w:pos="5387"/>
          <w:tab w:val="left" w:pos="10773"/>
        </w:tabs>
      </w:pPr>
    </w:p>
    <w:p w:rsidR="0022648D" w:rsidRDefault="0022648D" w:rsidP="0022648D">
      <w:pPr>
        <w:tabs>
          <w:tab w:val="left" w:pos="5387"/>
          <w:tab w:val="left" w:pos="10773"/>
        </w:tabs>
      </w:pPr>
    </w:p>
    <w:p w:rsidR="0022648D" w:rsidRDefault="0022648D" w:rsidP="0022648D">
      <w:pPr>
        <w:tabs>
          <w:tab w:val="left" w:pos="5387"/>
          <w:tab w:val="left" w:pos="10773"/>
        </w:tabs>
      </w:pPr>
    </w:p>
    <w:p w:rsidR="0022648D" w:rsidRDefault="0022648D" w:rsidP="0022648D">
      <w:pPr>
        <w:tabs>
          <w:tab w:val="left" w:pos="5387"/>
          <w:tab w:val="left" w:pos="10773"/>
        </w:tabs>
      </w:pPr>
    </w:p>
    <w:p w:rsidR="0022648D" w:rsidRDefault="0022648D" w:rsidP="0022648D">
      <w:pPr>
        <w:tabs>
          <w:tab w:val="left" w:pos="5387"/>
          <w:tab w:val="left" w:pos="10773"/>
        </w:tabs>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22648D">
      <w:pPr>
        <w:tabs>
          <w:tab w:val="left" w:pos="5387"/>
          <w:tab w:val="left" w:pos="10773"/>
        </w:tabs>
        <w:jc w:val="center"/>
        <w:rPr>
          <w:rFonts w:eastAsia="Arial"/>
        </w:rPr>
      </w:pPr>
    </w:p>
    <w:p w:rsidR="0022648D" w:rsidRDefault="0022648D"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4642D6" w:rsidRDefault="004642D6" w:rsidP="00624D97">
      <w:pPr>
        <w:tabs>
          <w:tab w:val="left" w:pos="5387"/>
          <w:tab w:val="left" w:pos="10773"/>
        </w:tabs>
        <w:rPr>
          <w:rFonts w:eastAsia="Arial"/>
        </w:rPr>
      </w:pPr>
    </w:p>
    <w:p w:rsidR="0022648D" w:rsidRDefault="0022648D" w:rsidP="0022648D">
      <w:pPr>
        <w:tabs>
          <w:tab w:val="left" w:pos="5387"/>
          <w:tab w:val="left" w:pos="10773"/>
        </w:tabs>
        <w:jc w:val="center"/>
      </w:pPr>
      <w:r>
        <w:rPr>
          <w:rFonts w:eastAsia="Arial"/>
        </w:rPr>
        <w:lastRenderedPageBreak/>
        <w:t xml:space="preserve">                                                                                                                                                                                                                                                 </w:t>
      </w:r>
      <w:r>
        <w:t>Приложение №3</w:t>
      </w:r>
    </w:p>
    <w:p w:rsidR="0022648D" w:rsidRDefault="0022648D" w:rsidP="0022648D">
      <w:pPr>
        <w:tabs>
          <w:tab w:val="left" w:pos="5387"/>
          <w:tab w:val="left" w:pos="10773"/>
        </w:tabs>
        <w:jc w:val="center"/>
      </w:pPr>
      <w:r>
        <w:rPr>
          <w:rFonts w:eastAsia="Arial"/>
        </w:rPr>
        <w:t xml:space="preserve">                                                                                                                                                                                                             </w:t>
      </w:r>
      <w:r>
        <w:t xml:space="preserve">К Порядку формирования, реализации </w:t>
      </w:r>
    </w:p>
    <w:p w:rsidR="0022648D" w:rsidRDefault="0022648D" w:rsidP="0022648D">
      <w:pPr>
        <w:tabs>
          <w:tab w:val="left" w:pos="5387"/>
          <w:tab w:val="left" w:pos="10773"/>
        </w:tabs>
        <w:jc w:val="center"/>
      </w:pPr>
      <w:r>
        <w:rPr>
          <w:rFonts w:eastAsia="Arial"/>
        </w:rPr>
        <w:t xml:space="preserve">                                                                                                                                                                                        </w:t>
      </w:r>
      <w:r>
        <w:t xml:space="preserve">и оценки эффективности муниципальных программ </w:t>
      </w:r>
    </w:p>
    <w:p w:rsidR="0022648D" w:rsidRDefault="0022648D" w:rsidP="0022648D">
      <w:pPr>
        <w:tabs>
          <w:tab w:val="left" w:pos="5387"/>
          <w:tab w:val="left" w:pos="10773"/>
        </w:tabs>
        <w:jc w:val="center"/>
      </w:pPr>
      <w:r>
        <w:rPr>
          <w:rFonts w:eastAsia="Arial"/>
        </w:rPr>
        <w:t xml:space="preserve">                                                                                                                                                                                                                      </w:t>
      </w:r>
      <w:r>
        <w:t>Уватского муниципального района</w:t>
      </w:r>
    </w:p>
    <w:p w:rsidR="0022648D" w:rsidRDefault="0022648D" w:rsidP="0022648D">
      <w:pPr>
        <w:rPr>
          <w:b/>
          <w:szCs w:val="26"/>
        </w:rPr>
      </w:pPr>
    </w:p>
    <w:p w:rsidR="0022648D" w:rsidRDefault="0022648D" w:rsidP="0022648D">
      <w:pPr>
        <w:rPr>
          <w:b/>
          <w:szCs w:val="26"/>
        </w:rPr>
      </w:pPr>
    </w:p>
    <w:p w:rsidR="0022648D" w:rsidRDefault="0022648D" w:rsidP="0022648D">
      <w:pPr>
        <w:rPr>
          <w:b/>
          <w:szCs w:val="26"/>
        </w:rPr>
      </w:pPr>
    </w:p>
    <w:p w:rsidR="0022648D" w:rsidRDefault="0022648D" w:rsidP="0022648D">
      <w:pPr>
        <w:jc w:val="center"/>
      </w:pPr>
      <w:r>
        <w:rPr>
          <w:b/>
          <w:szCs w:val="26"/>
        </w:rPr>
        <w:t>РАСЧЕТЫ</w:t>
      </w:r>
    </w:p>
    <w:p w:rsidR="0022648D" w:rsidRDefault="0022648D" w:rsidP="0022648D">
      <w:pPr>
        <w:jc w:val="center"/>
      </w:pPr>
      <w:r>
        <w:rPr>
          <w:b/>
          <w:szCs w:val="26"/>
        </w:rPr>
        <w:t>Значений показателей муниципальной программы</w:t>
      </w:r>
    </w:p>
    <w:p w:rsidR="0022648D" w:rsidRDefault="0022648D" w:rsidP="0022648D">
      <w:pPr>
        <w:jc w:val="center"/>
      </w:pPr>
      <w:r>
        <w:rPr>
          <w:b/>
          <w:szCs w:val="26"/>
        </w:rPr>
        <w:t>«Основные направления развития жилищно-коммунального хозяйства Уватского муниципального района» 2018-2020 годы</w:t>
      </w:r>
    </w:p>
    <w:p w:rsidR="0022648D" w:rsidRDefault="0022648D" w:rsidP="0022648D">
      <w:pPr>
        <w:jc w:val="center"/>
        <w:rPr>
          <w:b/>
          <w:szCs w:val="26"/>
        </w:rPr>
      </w:pPr>
    </w:p>
    <w:tbl>
      <w:tblPr>
        <w:tblW w:w="0" w:type="auto"/>
        <w:tblInd w:w="-25" w:type="dxa"/>
        <w:tblLayout w:type="fixed"/>
        <w:tblLook w:val="0000" w:firstRow="0" w:lastRow="0" w:firstColumn="0" w:lastColumn="0" w:noHBand="0" w:noVBand="0"/>
      </w:tblPr>
      <w:tblGrid>
        <w:gridCol w:w="569"/>
        <w:gridCol w:w="17"/>
        <w:gridCol w:w="94"/>
        <w:gridCol w:w="2351"/>
        <w:gridCol w:w="16"/>
        <w:gridCol w:w="43"/>
        <w:gridCol w:w="2068"/>
        <w:gridCol w:w="16"/>
        <w:gridCol w:w="42"/>
        <w:gridCol w:w="3686"/>
        <w:gridCol w:w="1417"/>
        <w:gridCol w:w="1418"/>
        <w:gridCol w:w="1134"/>
        <w:gridCol w:w="2875"/>
      </w:tblGrid>
      <w:tr w:rsidR="0022648D" w:rsidTr="00A83A67">
        <w:trPr>
          <w:cantSplit/>
          <w:trHeight w:val="787"/>
        </w:trPr>
        <w:tc>
          <w:tcPr>
            <w:tcW w:w="680"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rFonts w:eastAsia="Arial"/>
                <w:b/>
                <w:szCs w:val="26"/>
              </w:rPr>
              <w:t xml:space="preserve">№ </w:t>
            </w:r>
            <w:r>
              <w:rPr>
                <w:b/>
                <w:szCs w:val="26"/>
              </w:rPr>
              <w:t>п/п</w:t>
            </w:r>
          </w:p>
        </w:tc>
        <w:tc>
          <w:tcPr>
            <w:tcW w:w="2410"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Наименование показателя</w:t>
            </w:r>
          </w:p>
        </w:tc>
        <w:tc>
          <w:tcPr>
            <w:tcW w:w="2126"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Алгоритм расчета показателя</w:t>
            </w:r>
          </w:p>
        </w:tc>
        <w:tc>
          <w:tcPr>
            <w:tcW w:w="3686"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Наименования составляющих показателя</w:t>
            </w:r>
          </w:p>
        </w:tc>
        <w:tc>
          <w:tcPr>
            <w:tcW w:w="3969"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Значения составляющих показателя по годам</w:t>
            </w:r>
          </w:p>
        </w:tc>
        <w:tc>
          <w:tcPr>
            <w:tcW w:w="28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b/>
                <w:szCs w:val="26"/>
              </w:rPr>
              <w:t>Наименование отчетной формы-источника информации о значении показателя</w:t>
            </w:r>
          </w:p>
        </w:tc>
      </w:tr>
      <w:tr w:rsidR="0022648D" w:rsidTr="00A83A67">
        <w:trPr>
          <w:cantSplit/>
          <w:trHeight w:val="488"/>
        </w:trPr>
        <w:tc>
          <w:tcPr>
            <w:tcW w:w="68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241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2126"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3686"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Cs w:val="26"/>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2018</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2019</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rPr>
              <w:t>2020</w:t>
            </w:r>
          </w:p>
        </w:tc>
        <w:tc>
          <w:tcPr>
            <w:tcW w:w="2875" w:type="dxa"/>
            <w:vMerge/>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b/>
                <w:szCs w:val="26"/>
              </w:rPr>
            </w:pPr>
          </w:p>
        </w:tc>
      </w:tr>
      <w:tr w:rsidR="0022648D" w:rsidTr="00A83A67">
        <w:trPr>
          <w:cantSplit/>
          <w:trHeight w:val="498"/>
        </w:trPr>
        <w:tc>
          <w:tcPr>
            <w:tcW w:w="680"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Cs w:val="26"/>
                <w:lang w:val="en-US"/>
              </w:rPr>
              <w:t>1</w:t>
            </w:r>
          </w:p>
        </w:tc>
        <w:tc>
          <w:tcPr>
            <w:tcW w:w="2410"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rPr>
                <w:b/>
                <w:sz w:val="18"/>
                <w:szCs w:val="18"/>
              </w:rPr>
              <w:t>Доля убыточных организаций жилищно-коммунального комплекса, %</w:t>
            </w:r>
          </w:p>
          <w:p w:rsidR="0022648D" w:rsidRDefault="0022648D" w:rsidP="00A83A67">
            <w:pPr>
              <w:jc w:val="center"/>
              <w:rPr>
                <w:b/>
                <w:sz w:val="18"/>
                <w:szCs w:val="18"/>
              </w:rPr>
            </w:pPr>
          </w:p>
          <w:p w:rsidR="0022648D" w:rsidRDefault="0022648D" w:rsidP="00A83A67">
            <w:pPr>
              <w:snapToGrid w:val="0"/>
              <w:jc w:val="center"/>
              <w:rPr>
                <w:b/>
                <w:sz w:val="18"/>
                <w:szCs w:val="18"/>
              </w:rPr>
            </w:pPr>
          </w:p>
        </w:tc>
        <w:tc>
          <w:tcPr>
            <w:tcW w:w="2126"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both"/>
              <w:rPr>
                <w:b/>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pPr>
            <w:r>
              <w:rPr>
                <w:sz w:val="18"/>
                <w:szCs w:val="18"/>
              </w:rPr>
              <w:t>А = В/С*100%</w:t>
            </w:r>
          </w:p>
          <w:p w:rsidR="0022648D" w:rsidRDefault="0022648D" w:rsidP="00A83A67">
            <w:pPr>
              <w:jc w:val="center"/>
              <w:rPr>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t>А – 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ТБО,%.</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t>75</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75</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75</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snapToGrid w:val="0"/>
              <w:jc w:val="center"/>
            </w:pPr>
            <w:r>
              <w:rPr>
                <w:sz w:val="18"/>
                <w:szCs w:val="18"/>
              </w:rPr>
              <w:t>От 28.04.2008 №607 «Об оценке эффективности деятельности органов местного самоуправления городских округов и муниципальных районов</w:t>
            </w:r>
          </w:p>
        </w:tc>
      </w:tr>
      <w:tr w:rsidR="0022648D" w:rsidTr="00A83A67">
        <w:trPr>
          <w:cantSplit/>
          <w:trHeight w:val="392"/>
        </w:trPr>
        <w:tc>
          <w:tcPr>
            <w:tcW w:w="68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t>В - количество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ТБО, в уставном капитале которых составляет не более 25%, ед</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9</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9</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9</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1058"/>
        </w:trPr>
        <w:tc>
          <w:tcPr>
            <w:tcW w:w="68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С – общее число организаций коммунального комплекса, осуществляющих свою деятельность на территории Уватского муниципального района, ед.</w:t>
            </w:r>
          </w:p>
          <w:p w:rsidR="0022648D" w:rsidRDefault="0022648D" w:rsidP="00A83A67">
            <w:r>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12</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12</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12</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524"/>
        </w:trPr>
        <w:tc>
          <w:tcPr>
            <w:tcW w:w="680" w:type="dxa"/>
            <w:gridSpan w:val="3"/>
            <w:vMerge w:val="restart"/>
            <w:tcBorders>
              <w:top w:val="single" w:sz="4" w:space="0" w:color="000000"/>
              <w:left w:val="single" w:sz="4" w:space="0" w:color="000000"/>
            </w:tcBorders>
            <w:shd w:val="clear" w:color="auto" w:fill="auto"/>
          </w:tcPr>
          <w:p w:rsidR="0022648D" w:rsidRDefault="0022648D" w:rsidP="00A83A67">
            <w:pPr>
              <w:jc w:val="center"/>
            </w:pPr>
            <w:r>
              <w:rPr>
                <w:b/>
                <w:szCs w:val="26"/>
                <w:lang w:val="en-US"/>
              </w:rPr>
              <w:t>2</w:t>
            </w:r>
          </w:p>
        </w:tc>
        <w:tc>
          <w:tcPr>
            <w:tcW w:w="2410" w:type="dxa"/>
            <w:gridSpan w:val="3"/>
            <w:vMerge w:val="restart"/>
            <w:tcBorders>
              <w:top w:val="single" w:sz="4" w:space="0" w:color="000000"/>
              <w:left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snapToGrid w:val="0"/>
              <w:jc w:val="center"/>
              <w:rPr>
                <w:sz w:val="18"/>
                <w:szCs w:val="18"/>
              </w:rPr>
            </w:pPr>
          </w:p>
          <w:p w:rsidR="0022648D" w:rsidRDefault="0022648D" w:rsidP="00A83A67">
            <w:pPr>
              <w:snapToGrid w:val="0"/>
              <w:jc w:val="center"/>
            </w:pPr>
            <w:r>
              <w:rPr>
                <w:b/>
                <w:sz w:val="18"/>
                <w:szCs w:val="18"/>
              </w:rPr>
              <w:t xml:space="preserve">Доля обустройства свалок (полигонов) ТКО </w:t>
            </w:r>
            <w:r>
              <w:rPr>
                <w:b/>
                <w:sz w:val="18"/>
                <w:szCs w:val="18"/>
              </w:rPr>
              <w:lastRenderedPageBreak/>
              <w:t>расположенных в населенных пунктах</w:t>
            </w:r>
            <w:r>
              <w:rPr>
                <w:sz w:val="18"/>
                <w:szCs w:val="18"/>
              </w:rPr>
              <w:t>, %</w:t>
            </w:r>
          </w:p>
        </w:tc>
        <w:tc>
          <w:tcPr>
            <w:tcW w:w="2126" w:type="dxa"/>
            <w:gridSpan w:val="3"/>
            <w:vMerge w:val="restart"/>
            <w:tcBorders>
              <w:top w:val="single" w:sz="4" w:space="0" w:color="000000"/>
              <w:left w:val="single" w:sz="4" w:space="0" w:color="000000"/>
            </w:tcBorders>
            <w:shd w:val="clear" w:color="auto" w:fill="auto"/>
          </w:tcPr>
          <w:p w:rsidR="0022648D" w:rsidRDefault="0022648D" w:rsidP="00A83A67">
            <w:pPr>
              <w:snapToGrid w:val="0"/>
              <w:jc w:val="both"/>
              <w:rPr>
                <w:b/>
                <w:sz w:val="18"/>
                <w:szCs w:val="18"/>
              </w:rPr>
            </w:pPr>
          </w:p>
          <w:p w:rsidR="0022648D" w:rsidRDefault="0022648D" w:rsidP="00A83A67">
            <w:pPr>
              <w:jc w:val="both"/>
              <w:rPr>
                <w:b/>
                <w:sz w:val="18"/>
                <w:szCs w:val="18"/>
              </w:rPr>
            </w:pPr>
          </w:p>
          <w:p w:rsidR="0022648D" w:rsidRDefault="0022648D" w:rsidP="00A83A67">
            <w:pPr>
              <w:jc w:val="both"/>
              <w:rPr>
                <w:b/>
                <w:sz w:val="18"/>
                <w:szCs w:val="18"/>
              </w:rPr>
            </w:pPr>
          </w:p>
          <w:p w:rsidR="0022648D" w:rsidRDefault="0022648D" w:rsidP="00A83A67">
            <w:pPr>
              <w:jc w:val="both"/>
            </w:pPr>
            <w:r>
              <w:rPr>
                <w:sz w:val="18"/>
                <w:szCs w:val="18"/>
              </w:rPr>
              <w:t>А = В/С*100%</w:t>
            </w:r>
          </w:p>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lastRenderedPageBreak/>
              <w:t>А – доля свалок (полигонов ) ТКО обустроенных в надлежащем состоянии, %;</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34,21</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52</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100</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bCs/>
                <w:sz w:val="16"/>
                <w:szCs w:val="16"/>
              </w:rPr>
              <w:t>Согласно Федеральному Закону от 06.10.2003 № 131-ФЗ «Об общих принципах организации местного самоуправления в Российской Федерации»</w:t>
            </w:r>
          </w:p>
        </w:tc>
      </w:tr>
      <w:tr w:rsidR="0022648D" w:rsidTr="00A83A67">
        <w:trPr>
          <w:cantSplit/>
          <w:trHeight w:val="469"/>
        </w:trPr>
        <w:tc>
          <w:tcPr>
            <w:tcW w:w="680" w:type="dxa"/>
            <w:gridSpan w:val="3"/>
            <w:vMerge/>
            <w:tcBorders>
              <w:left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left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left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В – фактическое кол-во всех свалок (полигонов ) ТКО требующих обустройство, шт;</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13</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12</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469"/>
        </w:trPr>
        <w:tc>
          <w:tcPr>
            <w:tcW w:w="680"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С – общее количество свалок (полигонов ) ТКО в населенных пунктах, шт.</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38</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25</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12</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snapToGrid w:val="0"/>
              <w:jc w:val="center"/>
              <w:rPr>
                <w:sz w:val="18"/>
                <w:szCs w:val="18"/>
              </w:rPr>
            </w:pPr>
          </w:p>
        </w:tc>
      </w:tr>
      <w:tr w:rsidR="0022648D" w:rsidTr="00A83A67">
        <w:trPr>
          <w:cantSplit/>
          <w:trHeight w:val="217"/>
        </w:trPr>
        <w:tc>
          <w:tcPr>
            <w:tcW w:w="680" w:type="dxa"/>
            <w:gridSpan w:val="3"/>
            <w:vMerge w:val="restart"/>
            <w:tcBorders>
              <w:top w:val="single" w:sz="4" w:space="0" w:color="000000"/>
              <w:left w:val="single" w:sz="4" w:space="0" w:color="000000"/>
            </w:tcBorders>
            <w:shd w:val="clear" w:color="auto" w:fill="auto"/>
          </w:tcPr>
          <w:p w:rsidR="0022648D" w:rsidRDefault="0022648D" w:rsidP="00A83A67">
            <w:pPr>
              <w:jc w:val="center"/>
            </w:pPr>
            <w:r>
              <w:rPr>
                <w:b/>
                <w:szCs w:val="26"/>
                <w:lang w:val="en-US"/>
              </w:rPr>
              <w:t>3</w:t>
            </w:r>
          </w:p>
        </w:tc>
        <w:tc>
          <w:tcPr>
            <w:tcW w:w="2410" w:type="dxa"/>
            <w:gridSpan w:val="3"/>
            <w:vMerge w:val="restart"/>
            <w:tcBorders>
              <w:top w:val="single" w:sz="4" w:space="0" w:color="000000"/>
              <w:left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snapToGrid w:val="0"/>
              <w:jc w:val="center"/>
              <w:rPr>
                <w:sz w:val="18"/>
                <w:szCs w:val="18"/>
              </w:rPr>
            </w:pPr>
          </w:p>
          <w:p w:rsidR="0022648D" w:rsidRDefault="0022648D" w:rsidP="00A83A67">
            <w:pPr>
              <w:snapToGrid w:val="0"/>
              <w:jc w:val="center"/>
            </w:pPr>
            <w:r>
              <w:rPr>
                <w:b/>
                <w:sz w:val="18"/>
                <w:szCs w:val="18"/>
              </w:rPr>
              <w:t>Доля обустройство мест массового отдыха, озеленение территорий расположенных в населенных пунктах %</w:t>
            </w:r>
          </w:p>
        </w:tc>
        <w:tc>
          <w:tcPr>
            <w:tcW w:w="2126" w:type="dxa"/>
            <w:gridSpan w:val="3"/>
            <w:vMerge w:val="restart"/>
            <w:tcBorders>
              <w:top w:val="single" w:sz="4" w:space="0" w:color="000000"/>
              <w:left w:val="single" w:sz="4" w:space="0" w:color="000000"/>
            </w:tcBorders>
            <w:shd w:val="clear" w:color="auto" w:fill="auto"/>
          </w:tcPr>
          <w:p w:rsidR="0022648D" w:rsidRDefault="0022648D" w:rsidP="00A83A67">
            <w:pPr>
              <w:snapToGrid w:val="0"/>
              <w:jc w:val="both"/>
              <w:rPr>
                <w:b/>
                <w:sz w:val="18"/>
                <w:szCs w:val="18"/>
              </w:rPr>
            </w:pPr>
          </w:p>
          <w:p w:rsidR="0022648D" w:rsidRDefault="0022648D" w:rsidP="00A83A67">
            <w:pPr>
              <w:jc w:val="both"/>
              <w:rPr>
                <w:b/>
                <w:sz w:val="18"/>
                <w:szCs w:val="18"/>
              </w:rPr>
            </w:pPr>
          </w:p>
          <w:p w:rsidR="0022648D" w:rsidRDefault="0022648D" w:rsidP="00A83A67">
            <w:pPr>
              <w:jc w:val="both"/>
              <w:rPr>
                <w:b/>
                <w:sz w:val="18"/>
                <w:szCs w:val="18"/>
              </w:rPr>
            </w:pPr>
          </w:p>
          <w:p w:rsidR="0022648D" w:rsidRDefault="0022648D" w:rsidP="00A83A67">
            <w:pPr>
              <w:jc w:val="both"/>
            </w:pPr>
            <w:r>
              <w:rPr>
                <w:sz w:val="18"/>
                <w:szCs w:val="18"/>
              </w:rPr>
              <w:t>А = В/С*100%</w:t>
            </w:r>
          </w:p>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А -,доля обустройства мест массового отдыха всего к общему количеству территории, %;</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34,33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50</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100</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r>
              <w:rPr>
                <w:bCs/>
                <w:sz w:val="16"/>
                <w:szCs w:val="16"/>
              </w:rPr>
              <w:t>Согласно Федеральному Закону от 06.10.2003 № 131-ФЗ «Об общих принципах организации местного самоуправления в Российской Федерации»</w:t>
            </w:r>
          </w:p>
        </w:tc>
      </w:tr>
      <w:tr w:rsidR="0022648D" w:rsidTr="00A83A67">
        <w:trPr>
          <w:cantSplit/>
          <w:trHeight w:val="134"/>
        </w:trPr>
        <w:tc>
          <w:tcPr>
            <w:tcW w:w="680" w:type="dxa"/>
            <w:gridSpan w:val="3"/>
            <w:vMerge/>
            <w:tcBorders>
              <w:left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left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left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В – фактическое количество мест требующего озеленения территории массового отдыха,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23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22</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22</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134"/>
        </w:trPr>
        <w:tc>
          <w:tcPr>
            <w:tcW w:w="680"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26"/>
              </w:rPr>
            </w:pPr>
          </w:p>
        </w:tc>
        <w:tc>
          <w:tcPr>
            <w:tcW w:w="2410"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2126" w:type="dxa"/>
            <w:gridSpan w:val="3"/>
            <w:vMerge/>
            <w:tcBorders>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tc>
        <w:tc>
          <w:tcPr>
            <w:tcW w:w="3686"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С – общее количество  мест массового отдыха и озеленения,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67</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44</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r>
              <w:t>22</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1014"/>
        </w:trPr>
        <w:tc>
          <w:tcPr>
            <w:tcW w:w="586" w:type="dxa"/>
            <w:gridSpan w:val="2"/>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4</w:t>
            </w:r>
          </w:p>
        </w:tc>
        <w:tc>
          <w:tcPr>
            <w:tcW w:w="2461"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r>
              <w:rPr>
                <w:b/>
                <w:sz w:val="18"/>
                <w:szCs w:val="18"/>
              </w:rPr>
              <w:t>Доля общей площади многоквартирных домов, в отношении которых проведен капитальный ремонт в установленный срок в рамках реализации региональной программы капитального ремонта, %</w:t>
            </w:r>
          </w:p>
          <w:p w:rsidR="0022648D" w:rsidRDefault="0022648D" w:rsidP="00A83A67">
            <w:pPr>
              <w:jc w:val="center"/>
              <w:rPr>
                <w:b/>
              </w:rPr>
            </w:pPr>
          </w:p>
          <w:p w:rsidR="0022648D" w:rsidRDefault="0022648D" w:rsidP="00A83A67">
            <w:pPr>
              <w:jc w:val="center"/>
              <w:rPr>
                <w:b/>
              </w:rPr>
            </w:pP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both"/>
              <w:rPr>
                <w:b/>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pPr>
            <w:r>
              <w:rPr>
                <w:sz w:val="18"/>
                <w:szCs w:val="18"/>
              </w:rPr>
              <w:t>А = В/С*100%</w:t>
            </w:r>
          </w:p>
          <w:p w:rsidR="0022648D" w:rsidRDefault="0022648D" w:rsidP="00A83A67">
            <w:pPr>
              <w:jc w:val="center"/>
              <w:rPr>
                <w:sz w:val="18"/>
                <w:szCs w:val="18"/>
              </w:rPr>
            </w:pPr>
          </w:p>
        </w:tc>
        <w:tc>
          <w:tcPr>
            <w:tcW w:w="372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rPr>
                <w:sz w:val="18"/>
                <w:szCs w:val="18"/>
              </w:rPr>
            </w:pPr>
          </w:p>
          <w:p w:rsidR="0022648D" w:rsidRDefault="0022648D" w:rsidP="00A83A67">
            <w:r>
              <w:t xml:space="preserve">А - </w:t>
            </w:r>
            <w:r>
              <w:rPr>
                <w:sz w:val="18"/>
                <w:szCs w:val="18"/>
              </w:rPr>
              <w:t>Доля общей площади многоквартирных домов, в отношении которых проведен капитальный ремонт в установленный срок в рамках реализации региональной программы капитального ремонта, %</w:t>
            </w:r>
          </w:p>
          <w:p w:rsidR="0022648D" w:rsidRDefault="0022648D" w:rsidP="00A83A67"/>
          <w:p w:rsidR="0022648D" w:rsidRDefault="0022648D" w:rsidP="00A83A67">
            <w:pPr>
              <w:jc w:val="center"/>
              <w:rPr>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p>
          <w:p w:rsidR="0022648D" w:rsidRDefault="0022648D" w:rsidP="00A83A67">
            <w:pPr>
              <w:jc w:val="center"/>
            </w:pPr>
            <w:r>
              <w:t>-</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9,7</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7,5</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sz w:val="18"/>
                <w:szCs w:val="18"/>
              </w:rPr>
              <w:t xml:space="preserve">Распоряжение правительство Тюменской области от 28.12.2016 № 1600-рп        </w:t>
            </w:r>
          </w:p>
          <w:p w:rsidR="0022648D" w:rsidRDefault="0022648D" w:rsidP="00A83A67">
            <w:r>
              <w:rPr>
                <w:sz w:val="18"/>
                <w:szCs w:val="18"/>
              </w:rPr>
              <w:t>«О внесении изменений в распоряжение от 15.12.2014 № 2224-рп</w:t>
            </w:r>
          </w:p>
        </w:tc>
      </w:tr>
      <w:tr w:rsidR="0022648D" w:rsidTr="00A83A67">
        <w:trPr>
          <w:cantSplit/>
          <w:trHeight w:val="1641"/>
        </w:trPr>
        <w:tc>
          <w:tcPr>
            <w:tcW w:w="586"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6"/>
                <w:szCs w:val="16"/>
              </w:rPr>
            </w:pPr>
          </w:p>
        </w:tc>
        <w:tc>
          <w:tcPr>
            <w:tcW w:w="2461"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372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rPr>
                <w:sz w:val="18"/>
                <w:szCs w:val="18"/>
              </w:rPr>
            </w:pPr>
          </w:p>
          <w:p w:rsidR="0022648D" w:rsidRDefault="0022648D" w:rsidP="00A83A67">
            <w:pPr>
              <w:jc w:val="center"/>
            </w:pPr>
            <w:r>
              <w:rPr>
                <w:sz w:val="18"/>
                <w:szCs w:val="18"/>
              </w:rPr>
              <w:t>В – Площадь многоквартирных домов подлежащих в установленный срок в рамках реализации региональной программы капитального ремонта, тыс. м2</w:t>
            </w:r>
          </w:p>
          <w:p w:rsidR="0022648D" w:rsidRDefault="0022648D" w:rsidP="00A83A67">
            <w:pPr>
              <w:jc w:val="center"/>
              <w:rPr>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p>
          <w:p w:rsidR="0022648D" w:rsidRDefault="0022648D" w:rsidP="00A83A67">
            <w:pPr>
              <w:jc w:val="center"/>
            </w:pPr>
            <w:r>
              <w:t>-</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13,9</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10,8</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318"/>
        </w:trPr>
        <w:tc>
          <w:tcPr>
            <w:tcW w:w="586"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6"/>
                <w:szCs w:val="16"/>
              </w:rPr>
            </w:pPr>
          </w:p>
        </w:tc>
        <w:tc>
          <w:tcPr>
            <w:tcW w:w="2461"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3728" w:type="dxa"/>
            <w:gridSpan w:val="2"/>
            <w:tcBorders>
              <w:top w:val="single" w:sz="4" w:space="0" w:color="000000"/>
              <w:left w:val="single" w:sz="4" w:space="0" w:color="000000"/>
              <w:bottom w:val="single" w:sz="4" w:space="0" w:color="000000"/>
            </w:tcBorders>
            <w:shd w:val="clear" w:color="auto" w:fill="auto"/>
          </w:tcPr>
          <w:p w:rsidR="0022648D" w:rsidRDefault="0022648D" w:rsidP="00A83A67">
            <w:pPr>
              <w:snapToGrid w:val="0"/>
              <w:rPr>
                <w:color w:val="000000"/>
                <w:sz w:val="18"/>
                <w:szCs w:val="18"/>
              </w:rPr>
            </w:pPr>
          </w:p>
          <w:p w:rsidR="0022648D" w:rsidRDefault="0022648D" w:rsidP="00A83A67">
            <w:pPr>
              <w:jc w:val="center"/>
            </w:pPr>
            <w:r>
              <w:rPr>
                <w:sz w:val="18"/>
                <w:szCs w:val="18"/>
              </w:rPr>
              <w:t>С – Общая площадь всех многоквартирных домов, тыс. м2</w:t>
            </w:r>
          </w:p>
          <w:p w:rsidR="0022648D" w:rsidRDefault="0022648D" w:rsidP="00A83A67">
            <w:r>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143,3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143,3</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143,3</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335"/>
        </w:trPr>
        <w:tc>
          <w:tcPr>
            <w:tcW w:w="586" w:type="dxa"/>
            <w:gridSpan w:val="2"/>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6"/>
                <w:szCs w:val="16"/>
              </w:rPr>
            </w:pPr>
          </w:p>
          <w:p w:rsidR="0022648D" w:rsidRDefault="0022648D" w:rsidP="00A83A67">
            <w:pPr>
              <w:jc w:val="center"/>
              <w:rPr>
                <w:color w:val="000000"/>
                <w:sz w:val="16"/>
                <w:szCs w:val="16"/>
              </w:rPr>
            </w:pPr>
          </w:p>
          <w:p w:rsidR="0022648D" w:rsidRDefault="0022648D" w:rsidP="00A83A67">
            <w:pPr>
              <w:jc w:val="center"/>
              <w:rPr>
                <w:color w:val="000000"/>
                <w:sz w:val="16"/>
                <w:szCs w:val="16"/>
              </w:rPr>
            </w:pPr>
          </w:p>
          <w:p w:rsidR="0022648D" w:rsidRDefault="0022648D" w:rsidP="00A83A67">
            <w:pPr>
              <w:jc w:val="center"/>
              <w:rPr>
                <w:color w:val="000000"/>
                <w:sz w:val="16"/>
                <w:szCs w:val="16"/>
              </w:rPr>
            </w:pPr>
          </w:p>
          <w:p w:rsidR="0022648D" w:rsidRDefault="0022648D" w:rsidP="00A83A67">
            <w:pPr>
              <w:jc w:val="center"/>
            </w:pPr>
          </w:p>
          <w:p w:rsidR="0022648D" w:rsidRDefault="0022648D" w:rsidP="00A83A67">
            <w:pPr>
              <w:jc w:val="center"/>
            </w:pPr>
            <w:r>
              <w:lastRenderedPageBreak/>
              <w:t>5</w:t>
            </w:r>
          </w:p>
        </w:tc>
        <w:tc>
          <w:tcPr>
            <w:tcW w:w="2445" w:type="dxa"/>
            <w:gridSpan w:val="2"/>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rPr>
                <w:b/>
                <w:sz w:val="18"/>
                <w:szCs w:val="18"/>
              </w:rPr>
              <w:t xml:space="preserve">Доля общей площади жилых помещений в сельских населенных пунктах, оборудованной </w:t>
            </w:r>
            <w:r>
              <w:rPr>
                <w:b/>
                <w:sz w:val="18"/>
                <w:szCs w:val="18"/>
              </w:rPr>
              <w:lastRenderedPageBreak/>
              <w:t>всеми видами благоустройства, %</w:t>
            </w:r>
          </w:p>
          <w:p w:rsidR="0022648D" w:rsidRDefault="0022648D" w:rsidP="00A83A67">
            <w:pPr>
              <w:jc w:val="center"/>
              <w:rPr>
                <w:b/>
                <w:sz w:val="18"/>
                <w:szCs w:val="18"/>
              </w:rPr>
            </w:pPr>
          </w:p>
          <w:p w:rsidR="0022648D" w:rsidRDefault="0022648D" w:rsidP="00A83A67">
            <w:pPr>
              <w:jc w:val="center"/>
              <w:rPr>
                <w:b/>
                <w:sz w:val="18"/>
                <w:szCs w:val="18"/>
              </w:rPr>
            </w:pPr>
          </w:p>
          <w:p w:rsidR="0022648D" w:rsidRDefault="0022648D" w:rsidP="00A83A67">
            <w:pPr>
              <w:jc w:val="center"/>
              <w:rPr>
                <w:b/>
                <w:sz w:val="18"/>
                <w:szCs w:val="18"/>
              </w:rPr>
            </w:pP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rPr>
                <w:sz w:val="18"/>
                <w:szCs w:val="18"/>
              </w:rPr>
            </w:pPr>
          </w:p>
          <w:p w:rsidR="0022648D" w:rsidRDefault="0022648D" w:rsidP="00A83A67">
            <w:pPr>
              <w:jc w:val="both"/>
            </w:pPr>
            <w:r>
              <w:rPr>
                <w:sz w:val="18"/>
                <w:szCs w:val="18"/>
              </w:rPr>
              <w:t>А = В/С*100%</w:t>
            </w: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lastRenderedPageBreak/>
              <w:t>А - доля общей площади жилых помещений в сельских населенных пунктах, оборудованной всеми видами благоустройства, %;</w:t>
            </w:r>
          </w:p>
          <w:p w:rsidR="0022648D" w:rsidRDefault="0022648D" w:rsidP="00A83A67">
            <w:pPr>
              <w:rPr>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rPr>
                <w:sz w:val="18"/>
                <w:szCs w:val="18"/>
              </w:rPr>
            </w:pPr>
          </w:p>
          <w:p w:rsidR="0022648D" w:rsidRDefault="0022648D" w:rsidP="00A83A67">
            <w:r>
              <w:rPr>
                <w:rFonts w:eastAsia="Arial"/>
              </w:rPr>
              <w:t xml:space="preserve">     </w:t>
            </w:r>
            <w:r>
              <w:t>22,02</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22,09</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25,9</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r>
              <w:rPr>
                <w:rFonts w:eastAsia="Arial"/>
              </w:rPr>
              <w:t xml:space="preserve">          </w:t>
            </w:r>
          </w:p>
          <w:p w:rsidR="0022648D" w:rsidRDefault="0022648D" w:rsidP="00A83A67"/>
          <w:p w:rsidR="0022648D" w:rsidRDefault="0022648D" w:rsidP="00A83A67">
            <w:r>
              <w:rPr>
                <w:rFonts w:eastAsia="Arial"/>
              </w:rPr>
              <w:t xml:space="preserve">                    </w:t>
            </w:r>
            <w:r>
              <w:t>22-ЖКХ</w:t>
            </w:r>
          </w:p>
        </w:tc>
      </w:tr>
      <w:tr w:rsidR="0022648D" w:rsidTr="00A83A67">
        <w:trPr>
          <w:cantSplit/>
          <w:trHeight w:val="435"/>
        </w:trPr>
        <w:tc>
          <w:tcPr>
            <w:tcW w:w="586"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6"/>
                <w:szCs w:val="16"/>
              </w:rPr>
            </w:pPr>
          </w:p>
        </w:tc>
        <w:tc>
          <w:tcPr>
            <w:tcW w:w="2445"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t>В - общая площадь жилых помещений в сельских населенных пунктах, оборудованной всеми видами благоустройства, тыс. кв.м.;</w:t>
            </w:r>
          </w:p>
          <w:p w:rsidR="0022648D" w:rsidRDefault="0022648D" w:rsidP="00A83A67">
            <w:pPr>
              <w:rPr>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rPr>
                <w:sz w:val="18"/>
                <w:szCs w:val="18"/>
              </w:rPr>
            </w:pPr>
          </w:p>
          <w:p w:rsidR="0022648D" w:rsidRDefault="0022648D" w:rsidP="00A83A67">
            <w:r>
              <w:rPr>
                <w:rFonts w:eastAsia="Arial"/>
              </w:rPr>
              <w:t xml:space="preserve">       </w:t>
            </w:r>
            <w:r>
              <w:t>106,3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110,5</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125,00</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1018"/>
        </w:trPr>
        <w:tc>
          <w:tcPr>
            <w:tcW w:w="586"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6"/>
                <w:szCs w:val="16"/>
              </w:rPr>
            </w:pPr>
          </w:p>
        </w:tc>
        <w:tc>
          <w:tcPr>
            <w:tcW w:w="2445" w:type="dxa"/>
            <w:gridSpan w:val="2"/>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rPr>
                <w:color w:val="000000"/>
                <w:sz w:val="18"/>
                <w:szCs w:val="18"/>
              </w:rPr>
            </w:pPr>
          </w:p>
          <w:p w:rsidR="0022648D" w:rsidRDefault="0022648D" w:rsidP="00A83A67">
            <w:r>
              <w:rPr>
                <w:sz w:val="18"/>
                <w:szCs w:val="18"/>
              </w:rPr>
              <w:t>С - общая площадь жилых помещений в сельских населенных пунктах, тыс. кв.м.</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pPr>
            <w:r>
              <w:t>482,7</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482,7</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482,7</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402"/>
        </w:trPr>
        <w:tc>
          <w:tcPr>
            <w:tcW w:w="569"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color w:val="000000"/>
                <w:sz w:val="16"/>
                <w:szCs w:val="16"/>
              </w:rPr>
            </w:pPr>
          </w:p>
          <w:p w:rsidR="0022648D" w:rsidRDefault="0022648D" w:rsidP="00A83A67">
            <w:pPr>
              <w:jc w:val="center"/>
            </w:pPr>
            <w:r>
              <w:t>6</w:t>
            </w: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tc>
        <w:tc>
          <w:tcPr>
            <w:tcW w:w="2462"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pPr>
          </w:p>
          <w:p w:rsidR="0022648D" w:rsidRDefault="0022648D" w:rsidP="00A83A67">
            <w:pPr>
              <w:jc w:val="center"/>
            </w:pPr>
            <w:r>
              <w:rPr>
                <w:b/>
                <w:sz w:val="18"/>
                <w:szCs w:val="1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w:t>
            </w:r>
          </w:p>
          <w:p w:rsidR="0022648D" w:rsidRDefault="0022648D" w:rsidP="00A83A67">
            <w:pPr>
              <w:jc w:val="center"/>
              <w:rPr>
                <w:b/>
              </w:rPr>
            </w:pPr>
          </w:p>
          <w:p w:rsidR="0022648D" w:rsidRDefault="0022648D" w:rsidP="00A83A67">
            <w:pPr>
              <w:jc w:val="center"/>
              <w:rPr>
                <w:b/>
              </w:rPr>
            </w:pP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rPr>
            </w:pPr>
          </w:p>
          <w:p w:rsidR="0022648D" w:rsidRDefault="0022648D" w:rsidP="00A83A67">
            <w:pPr>
              <w:jc w:val="center"/>
            </w:pPr>
          </w:p>
          <w:p w:rsidR="0022648D" w:rsidRDefault="0022648D" w:rsidP="00A83A67">
            <w:pPr>
              <w:jc w:val="both"/>
            </w:pPr>
            <w:r>
              <w:rPr>
                <w:sz w:val="18"/>
                <w:szCs w:val="18"/>
              </w:rPr>
              <w:t>А = В/С*100%</w:t>
            </w: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А – доля многоквартирных домов в целом по муниципальному образованию, в которых собственники помещений выбрали и реализуют способ управления многоквартирными домами</w:t>
            </w:r>
            <w:r>
              <w:rPr>
                <w:b/>
                <w:sz w:val="18"/>
                <w:szCs w:val="18"/>
              </w:rPr>
              <w:t xml:space="preserve"> </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95,65</w:t>
            </w:r>
          </w:p>
          <w:p w:rsidR="0022648D" w:rsidRDefault="0022648D" w:rsidP="00A83A67">
            <w:pPr>
              <w:jc w:val="cente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96,74</w:t>
            </w:r>
          </w:p>
          <w:p w:rsidR="0022648D" w:rsidRDefault="0022648D" w:rsidP="00A83A67">
            <w:pPr>
              <w:jc w:val="center"/>
            </w:pP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97,82</w:t>
            </w:r>
          </w:p>
          <w:p w:rsidR="0022648D" w:rsidRDefault="0022648D" w:rsidP="00A83A67">
            <w:pPr>
              <w:jc w:val="center"/>
            </w:pP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rPr>
                <w:sz w:val="18"/>
                <w:szCs w:val="18"/>
              </w:rPr>
              <w:t>От 28.04.2008 №607 «Об оценке эффективности деятельности органов местного самоуправления городских округов и муниципальных районов»</w:t>
            </w:r>
          </w:p>
        </w:tc>
      </w:tr>
      <w:tr w:rsidR="0022648D" w:rsidTr="00A83A67">
        <w:trPr>
          <w:cantSplit/>
          <w:trHeight w:val="569"/>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В – количество многоквартирных домов в муниципальном образовании, собственники помещений в которых выбрали и реализуют способ управления, ед.</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t>176</w:t>
            </w:r>
          </w:p>
          <w:p w:rsidR="0022648D" w:rsidRDefault="0022648D" w:rsidP="00A83A67">
            <w:pPr>
              <w:jc w:val="cente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178</w:t>
            </w:r>
          </w:p>
          <w:p w:rsidR="0022648D" w:rsidRDefault="0022648D" w:rsidP="00A83A67">
            <w:pPr>
              <w:jc w:val="center"/>
            </w:pP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180</w:t>
            </w:r>
          </w:p>
          <w:p w:rsidR="0022648D" w:rsidRDefault="0022648D" w:rsidP="00A83A67">
            <w:pPr>
              <w:jc w:val="center"/>
            </w:pP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620"/>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sz w:val="18"/>
                <w:szCs w:val="18"/>
              </w:rPr>
              <w:t>С – общее количество многоквартирных домов в муниципальном образовании, собственники помещений в которых могут самостоятельно выбрать способ управления, ед.</w:t>
            </w:r>
          </w:p>
          <w:p w:rsidR="0022648D" w:rsidRDefault="0022648D" w:rsidP="00A83A67">
            <w:pPr>
              <w:jc w:val="center"/>
              <w:rPr>
                <w:sz w:val="18"/>
                <w:szCs w:val="18"/>
              </w:rPr>
            </w:pPr>
          </w:p>
          <w:p w:rsidR="0022648D" w:rsidRDefault="0022648D" w:rsidP="00A83A67">
            <w:pPr>
              <w:snapToGrid w:val="0"/>
              <w:rPr>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t>184</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184</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t>184</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928"/>
        </w:trPr>
        <w:tc>
          <w:tcPr>
            <w:tcW w:w="569"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r>
              <w:t>7</w:t>
            </w: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tc>
        <w:tc>
          <w:tcPr>
            <w:tcW w:w="2462"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r>
              <w:rPr>
                <w:b/>
                <w:sz w:val="18"/>
                <w:szCs w:val="18"/>
              </w:rPr>
              <w:t>Доля уличной водопроводной сети, нуждающейся в замене, %</w:t>
            </w:r>
          </w:p>
          <w:p w:rsidR="0022648D" w:rsidRDefault="0022648D" w:rsidP="00A83A67">
            <w:pPr>
              <w:jc w:val="center"/>
              <w:rPr>
                <w:b/>
              </w:rPr>
            </w:pPr>
          </w:p>
          <w:p w:rsidR="0022648D" w:rsidRDefault="0022648D" w:rsidP="00A83A67">
            <w:pPr>
              <w:jc w:val="center"/>
              <w:rPr>
                <w:b/>
              </w:rPr>
            </w:pPr>
          </w:p>
          <w:p w:rsidR="0022648D" w:rsidRDefault="0022648D" w:rsidP="00A83A67">
            <w:pPr>
              <w:jc w:val="center"/>
              <w:rPr>
                <w:b/>
              </w:rPr>
            </w:pPr>
          </w:p>
          <w:p w:rsidR="0022648D" w:rsidRDefault="0022648D" w:rsidP="00A83A67">
            <w:pPr>
              <w:jc w:val="center"/>
              <w:rPr>
                <w:b/>
              </w:rPr>
            </w:pPr>
          </w:p>
          <w:p w:rsidR="0022648D" w:rsidRDefault="0022648D" w:rsidP="00A83A67">
            <w:pPr>
              <w:jc w:val="center"/>
            </w:pP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both"/>
            </w:pPr>
            <w:r>
              <w:rPr>
                <w:sz w:val="18"/>
                <w:szCs w:val="18"/>
              </w:rPr>
              <w:t>А = В/С*100%</w:t>
            </w: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А - доля уличной водопроводной сети, нуждающейся в замене, %;</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8,9</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8,8</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8,5</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1-МО</w:t>
            </w:r>
          </w:p>
        </w:tc>
      </w:tr>
      <w:tr w:rsidR="0022648D" w:rsidTr="00A83A67">
        <w:trPr>
          <w:cantSplit/>
          <w:trHeight w:val="842"/>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В - фактическое количество ветхих водопроводных сетей,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20,036</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19,914</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19,256</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698"/>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С - общая протяженность водопроводных сетей, км.</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t>184</w:t>
            </w:r>
          </w:p>
          <w:p w:rsidR="0022648D" w:rsidRDefault="0022648D" w:rsidP="00A83A67">
            <w:pPr>
              <w:jc w:val="cente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r>
              <w:t>184</w:t>
            </w:r>
          </w:p>
          <w:p w:rsidR="0022648D" w:rsidRDefault="0022648D" w:rsidP="00A83A67">
            <w:pPr>
              <w:jc w:val="center"/>
            </w:pP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r>
              <w:t>184</w:t>
            </w:r>
          </w:p>
          <w:p w:rsidR="0022648D" w:rsidRDefault="0022648D" w:rsidP="00A83A67">
            <w:pPr>
              <w:jc w:val="center"/>
            </w:pP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613"/>
        </w:trPr>
        <w:tc>
          <w:tcPr>
            <w:tcW w:w="569"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r>
              <w:t>8</w:t>
            </w: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p>
        </w:tc>
        <w:tc>
          <w:tcPr>
            <w:tcW w:w="2462"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jc w:val="center"/>
            </w:pPr>
            <w:r>
              <w:rPr>
                <w:b/>
                <w:sz w:val="18"/>
                <w:szCs w:val="18"/>
              </w:rPr>
              <w:lastRenderedPageBreak/>
              <w:t>Доля уличной канализационной сети, нуждающейся в замене, %</w:t>
            </w:r>
          </w:p>
          <w:p w:rsidR="0022648D" w:rsidRDefault="0022648D" w:rsidP="00A83A67">
            <w:pPr>
              <w:jc w:val="center"/>
              <w:rPr>
                <w:b/>
              </w:rPr>
            </w:pP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rPr>
            </w:pPr>
          </w:p>
          <w:p w:rsidR="0022648D" w:rsidRDefault="0022648D" w:rsidP="00A83A67">
            <w:pPr>
              <w:jc w:val="center"/>
            </w:pPr>
          </w:p>
          <w:p w:rsidR="0022648D" w:rsidRDefault="0022648D" w:rsidP="00A83A67">
            <w:pPr>
              <w:jc w:val="both"/>
            </w:pPr>
            <w:r>
              <w:rPr>
                <w:sz w:val="18"/>
                <w:szCs w:val="18"/>
              </w:rPr>
              <w:t>А = В/С*100%</w:t>
            </w: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center"/>
            </w:pPr>
          </w:p>
          <w:p w:rsidR="0022648D" w:rsidRDefault="0022648D" w:rsidP="00A83A67">
            <w:pPr>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lastRenderedPageBreak/>
              <w:t>А - доля уличной канализационной сети, нуждающейся в замене, %;</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53,08</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52,7</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52,3</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1-МО</w:t>
            </w:r>
          </w:p>
        </w:tc>
      </w:tr>
      <w:tr w:rsidR="0022648D" w:rsidTr="00A83A67">
        <w:trPr>
          <w:cantSplit/>
          <w:trHeight w:val="682"/>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r>
              <w:rPr>
                <w:sz w:val="18"/>
                <w:szCs w:val="18"/>
              </w:rPr>
              <w:t>В - фактическое количество ветхих канализационных сетей,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23,37</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23,19</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23,04</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550"/>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С - общая протяженность канализационных сетей, км.</w:t>
            </w: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44,03</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44,03</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44,03</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r w:rsidR="0022648D" w:rsidTr="00A83A67">
        <w:trPr>
          <w:cantSplit/>
          <w:trHeight w:val="262"/>
        </w:trPr>
        <w:tc>
          <w:tcPr>
            <w:tcW w:w="569" w:type="dxa"/>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pPr>
            <w:r>
              <w:t>9</w:t>
            </w:r>
          </w:p>
          <w:p w:rsidR="0022648D" w:rsidRDefault="0022648D" w:rsidP="00A83A67">
            <w:pPr>
              <w:jc w:val="center"/>
            </w:pPr>
          </w:p>
          <w:p w:rsidR="0022648D" w:rsidRDefault="0022648D" w:rsidP="00A83A67">
            <w:pPr>
              <w:jc w:val="center"/>
            </w:pPr>
          </w:p>
        </w:tc>
        <w:tc>
          <w:tcPr>
            <w:tcW w:w="2462"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p w:rsidR="0022648D" w:rsidRDefault="0022648D" w:rsidP="00A83A67">
            <w:pPr>
              <w:jc w:val="center"/>
            </w:pPr>
          </w:p>
          <w:p w:rsidR="0022648D" w:rsidRDefault="0022648D" w:rsidP="00A83A67">
            <w:pPr>
              <w:jc w:val="center"/>
            </w:pPr>
          </w:p>
          <w:p w:rsidR="0022648D" w:rsidRDefault="0022648D" w:rsidP="00A83A67">
            <w:pPr>
              <w:jc w:val="center"/>
            </w:pPr>
          </w:p>
          <w:p w:rsidR="0022648D" w:rsidRDefault="0022648D" w:rsidP="00A83A67">
            <w:pPr>
              <w:jc w:val="center"/>
            </w:pPr>
            <w:r>
              <w:rPr>
                <w:sz w:val="18"/>
                <w:szCs w:val="18"/>
              </w:rPr>
              <w:t xml:space="preserve">Доля </w:t>
            </w:r>
            <w:r>
              <w:rPr>
                <w:b/>
                <w:sz w:val="18"/>
                <w:szCs w:val="18"/>
              </w:rPr>
              <w:t>уличной тепловой сети, нуждающейся в замене, %</w:t>
            </w:r>
          </w:p>
        </w:tc>
        <w:tc>
          <w:tcPr>
            <w:tcW w:w="2127" w:type="dxa"/>
            <w:gridSpan w:val="3"/>
            <w:vMerge w:val="restart"/>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sz w:val="18"/>
                <w:szCs w:val="18"/>
              </w:rPr>
            </w:pPr>
          </w:p>
          <w:p w:rsidR="0022648D" w:rsidRDefault="0022648D" w:rsidP="00A83A67">
            <w:pPr>
              <w:jc w:val="center"/>
              <w:rPr>
                <w:sz w:val="18"/>
                <w:szCs w:val="18"/>
              </w:rPr>
            </w:pPr>
          </w:p>
          <w:p w:rsidR="0022648D" w:rsidRDefault="0022648D" w:rsidP="00A83A67">
            <w:pPr>
              <w:jc w:val="center"/>
              <w:rPr>
                <w:sz w:val="18"/>
                <w:szCs w:val="18"/>
              </w:rPr>
            </w:pPr>
          </w:p>
          <w:p w:rsidR="0022648D" w:rsidRDefault="0022648D" w:rsidP="00A83A67">
            <w:pPr>
              <w:jc w:val="both"/>
            </w:pPr>
            <w:r>
              <w:rPr>
                <w:sz w:val="18"/>
                <w:szCs w:val="18"/>
              </w:rPr>
              <w:t>А = В/С*100%</w:t>
            </w:r>
          </w:p>
          <w:p w:rsidR="0022648D" w:rsidRDefault="0022648D" w:rsidP="00A83A67">
            <w:pPr>
              <w:jc w:val="center"/>
              <w:rPr>
                <w:sz w:val="18"/>
                <w:szCs w:val="18"/>
              </w:rPr>
            </w:pPr>
          </w:p>
          <w:p w:rsidR="0022648D" w:rsidRDefault="0022648D" w:rsidP="00A83A67">
            <w:pPr>
              <w:jc w:val="center"/>
              <w:rPr>
                <w:sz w:val="18"/>
                <w:szCs w:val="18"/>
              </w:rP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А - доля уличной тепловой сети, нуждающейся в замене, %;</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22,8</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22,3</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23,07</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jc w:val="center"/>
            </w:pPr>
            <w:r>
              <w:t>1-МО</w:t>
            </w:r>
          </w:p>
        </w:tc>
      </w:tr>
      <w:tr w:rsidR="0022648D" w:rsidTr="00A83A67">
        <w:trPr>
          <w:cantSplit/>
          <w:trHeight w:val="417"/>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jc w:val="both"/>
            </w:pPr>
            <w:r>
              <w:rPr>
                <w:sz w:val="18"/>
                <w:szCs w:val="18"/>
              </w:rPr>
              <w:t>В - фактическое количество ветхих тепловых сетей,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15,591</w:t>
            </w: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15,223</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15,764</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jc w:val="center"/>
            </w:pPr>
          </w:p>
        </w:tc>
      </w:tr>
      <w:tr w:rsidR="0022648D" w:rsidTr="00A83A67">
        <w:trPr>
          <w:cantSplit/>
          <w:trHeight w:val="486"/>
        </w:trPr>
        <w:tc>
          <w:tcPr>
            <w:tcW w:w="569" w:type="dxa"/>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462"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2127" w:type="dxa"/>
            <w:gridSpan w:val="3"/>
            <w:vMerge/>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pPr>
          </w:p>
        </w:tc>
        <w:tc>
          <w:tcPr>
            <w:tcW w:w="3744" w:type="dxa"/>
            <w:gridSpan w:val="3"/>
            <w:tcBorders>
              <w:top w:val="single" w:sz="4" w:space="0" w:color="000000"/>
              <w:left w:val="single" w:sz="4" w:space="0" w:color="000000"/>
              <w:bottom w:val="single" w:sz="4" w:space="0" w:color="000000"/>
            </w:tcBorders>
            <w:shd w:val="clear" w:color="auto" w:fill="auto"/>
          </w:tcPr>
          <w:p w:rsidR="0022648D" w:rsidRDefault="0022648D" w:rsidP="00A83A67">
            <w:pPr>
              <w:snapToGrid w:val="0"/>
            </w:pPr>
            <w:r>
              <w:rPr>
                <w:sz w:val="18"/>
                <w:szCs w:val="18"/>
              </w:rPr>
              <w:t>С - общая протяженность тепловых сетей, км.</w:t>
            </w:r>
          </w:p>
          <w:p w:rsidR="0022648D" w:rsidRDefault="0022648D" w:rsidP="00A83A67">
            <w:pPr>
              <w:snapToGrid w:val="0"/>
              <w:rPr>
                <w:b/>
                <w:sz w:val="18"/>
                <w:szCs w:val="18"/>
              </w:rPr>
            </w:pPr>
          </w:p>
        </w:tc>
        <w:tc>
          <w:tcPr>
            <w:tcW w:w="1417" w:type="dxa"/>
            <w:tcBorders>
              <w:top w:val="single" w:sz="4" w:space="0" w:color="000000"/>
              <w:left w:val="single" w:sz="4" w:space="0" w:color="000000"/>
              <w:bottom w:val="single" w:sz="4" w:space="0" w:color="000000"/>
            </w:tcBorders>
            <w:shd w:val="clear" w:color="auto" w:fill="auto"/>
          </w:tcPr>
          <w:p w:rsidR="0022648D" w:rsidRDefault="0022648D" w:rsidP="00A83A67">
            <w:pPr>
              <w:snapToGrid w:val="0"/>
              <w:jc w:val="center"/>
              <w:rPr>
                <w:b/>
                <w:sz w:val="18"/>
                <w:szCs w:val="18"/>
              </w:rPr>
            </w:pPr>
          </w:p>
          <w:p w:rsidR="0022648D" w:rsidRDefault="0022648D" w:rsidP="00A83A67">
            <w:pPr>
              <w:jc w:val="center"/>
            </w:pPr>
            <w:r>
              <w:t>68,34</w:t>
            </w:r>
          </w:p>
          <w:p w:rsidR="0022648D" w:rsidRDefault="0022648D" w:rsidP="00A83A67">
            <w:pPr>
              <w:jc w:val="center"/>
            </w:pPr>
          </w:p>
        </w:tc>
        <w:tc>
          <w:tcPr>
            <w:tcW w:w="1418"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68,34</w:t>
            </w:r>
          </w:p>
        </w:tc>
        <w:tc>
          <w:tcPr>
            <w:tcW w:w="1134" w:type="dxa"/>
            <w:tcBorders>
              <w:top w:val="single" w:sz="4" w:space="0" w:color="000000"/>
              <w:left w:val="single" w:sz="4" w:space="0" w:color="000000"/>
              <w:bottom w:val="single" w:sz="4" w:space="0" w:color="000000"/>
            </w:tcBorders>
            <w:shd w:val="clear" w:color="auto" w:fill="auto"/>
          </w:tcPr>
          <w:p w:rsidR="0022648D" w:rsidRDefault="0022648D" w:rsidP="00A83A67">
            <w:pPr>
              <w:jc w:val="center"/>
            </w:pPr>
            <w:r>
              <w:t>68,34</w:t>
            </w:r>
          </w:p>
        </w:tc>
        <w:tc>
          <w:tcPr>
            <w:tcW w:w="2875" w:type="dxa"/>
            <w:tcBorders>
              <w:top w:val="single" w:sz="4" w:space="0" w:color="000000"/>
              <w:left w:val="single" w:sz="4" w:space="0" w:color="000000"/>
              <w:bottom w:val="single" w:sz="4" w:space="0" w:color="000000"/>
              <w:right w:val="single" w:sz="4" w:space="0" w:color="000000"/>
            </w:tcBorders>
            <w:shd w:val="clear" w:color="auto" w:fill="auto"/>
          </w:tcPr>
          <w:p w:rsidR="0022648D" w:rsidRDefault="0022648D" w:rsidP="00A83A67">
            <w:pPr>
              <w:snapToGrid w:val="0"/>
            </w:pPr>
          </w:p>
        </w:tc>
      </w:tr>
    </w:tbl>
    <w:p w:rsidR="0022648D" w:rsidRDefault="0022648D" w:rsidP="0022648D">
      <w:pPr>
        <w:tabs>
          <w:tab w:val="left" w:pos="5387"/>
          <w:tab w:val="left" w:pos="10773"/>
        </w:tabs>
        <w:jc w:val="center"/>
      </w:pPr>
      <w:r>
        <w:rPr>
          <w:rFonts w:eastAsia="Arial"/>
        </w:rPr>
        <w:t xml:space="preserve">                                                                                                                                                                                                   </w:t>
      </w:r>
    </w:p>
    <w:p w:rsidR="0022648D" w:rsidRDefault="0022648D" w:rsidP="0022648D">
      <w:pPr>
        <w:tabs>
          <w:tab w:val="left" w:pos="5387"/>
          <w:tab w:val="left" w:pos="10773"/>
        </w:tabs>
      </w:pPr>
    </w:p>
    <w:p w:rsidR="004D7557" w:rsidRPr="0022648D" w:rsidRDefault="004D7557" w:rsidP="0022648D"/>
    <w:sectPr w:rsidR="004D7557" w:rsidRPr="0022648D" w:rsidSect="00A83A67">
      <w:footerReference w:type="even" r:id="rId23"/>
      <w:pgSz w:w="16834" w:h="11909" w:orient="landscape"/>
      <w:pgMar w:top="851" w:right="851" w:bottom="567" w:left="851" w:header="720" w:footer="720" w:gutter="0"/>
      <w:pgNumType w:start="2"/>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F0D" w:rsidRDefault="00053F0D">
      <w:r>
        <w:separator/>
      </w:r>
    </w:p>
  </w:endnote>
  <w:endnote w:type="continuationSeparator" w:id="0">
    <w:p w:rsidR="00053F0D" w:rsidRDefault="0005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w Cen MT Condensed">
    <w:panose1 w:val="020B0606020104020203"/>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PT Serif">
    <w:panose1 w:val="020A0603040505020204"/>
    <w:charset w:val="CC"/>
    <w:family w:val="roman"/>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pPr>
      <w:pStyle w:val="af1"/>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ED7" w:rsidRDefault="00040ED7" w:rsidP="00A83A67">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040ED7" w:rsidRDefault="00040ED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F0D" w:rsidRDefault="00053F0D">
      <w:r>
        <w:separator/>
      </w:r>
    </w:p>
  </w:footnote>
  <w:footnote w:type="continuationSeparator" w:id="0">
    <w:p w:rsidR="00053F0D" w:rsidRDefault="00053F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9"/>
    <w:lvl w:ilvl="0">
      <w:start w:val="1"/>
      <w:numFmt w:val="decimal"/>
      <w:lvlText w:val="%1)"/>
      <w:lvlJc w:val="left"/>
      <w:pPr>
        <w:tabs>
          <w:tab w:val="num" w:pos="0"/>
        </w:tabs>
        <w:ind w:left="921" w:hanging="360"/>
      </w:pPr>
      <w:rPr>
        <w:rFonts w:hint="default"/>
        <w:sz w:val="26"/>
        <w:szCs w:val="26"/>
      </w:rPr>
    </w:lvl>
  </w:abstractNum>
  <w:abstractNum w:abstractNumId="2" w15:restartNumberingAfterBreak="0">
    <w:nsid w:val="00000003"/>
    <w:multiLevelType w:val="singleLevel"/>
    <w:tmpl w:val="00000003"/>
    <w:name w:val="WW8Num11"/>
    <w:lvl w:ilvl="0">
      <w:start w:val="1"/>
      <w:numFmt w:val="decimal"/>
      <w:lvlText w:val="%1."/>
      <w:lvlJc w:val="left"/>
      <w:pPr>
        <w:tabs>
          <w:tab w:val="num" w:pos="1080"/>
        </w:tabs>
        <w:ind w:left="1080" w:hanging="360"/>
      </w:pPr>
      <w:rPr>
        <w:rFonts w:ascii="Arial" w:hAnsi="Arial" w:cs="Arial" w:hint="default"/>
        <w:sz w:val="26"/>
        <w:szCs w:val="26"/>
      </w:rPr>
    </w:lvl>
  </w:abstractNum>
  <w:abstractNum w:abstractNumId="3" w15:restartNumberingAfterBreak="0">
    <w:nsid w:val="00000004"/>
    <w:multiLevelType w:val="singleLevel"/>
    <w:tmpl w:val="00000004"/>
    <w:name w:val="WW8Num15"/>
    <w:lvl w:ilvl="0">
      <w:start w:val="1"/>
      <w:numFmt w:val="bullet"/>
      <w:lvlText w:val=""/>
      <w:lvlJc w:val="left"/>
      <w:pPr>
        <w:tabs>
          <w:tab w:val="num" w:pos="0"/>
        </w:tabs>
        <w:ind w:left="1425" w:hanging="360"/>
      </w:pPr>
      <w:rPr>
        <w:rFonts w:ascii="Symbol" w:hAnsi="Symbol" w:cs="Symbol" w:hint="default"/>
      </w:rPr>
    </w:lvl>
  </w:abstractNum>
  <w:abstractNum w:abstractNumId="4" w15:restartNumberingAfterBreak="0">
    <w:nsid w:val="00000005"/>
    <w:multiLevelType w:val="multilevel"/>
    <w:tmpl w:val="00000005"/>
    <w:name w:val="WW8Num18"/>
    <w:lvl w:ilvl="0">
      <w:start w:val="1"/>
      <w:numFmt w:val="decimal"/>
      <w:lvlText w:val="%1."/>
      <w:lvlJc w:val="left"/>
      <w:pPr>
        <w:tabs>
          <w:tab w:val="num" w:pos="1260"/>
        </w:tabs>
        <w:ind w:left="126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06"/>
    <w:multiLevelType w:val="singleLevel"/>
    <w:tmpl w:val="00000006"/>
    <w:name w:val="WW8Num20"/>
    <w:lvl w:ilvl="0">
      <w:start w:val="1"/>
      <w:numFmt w:val="decimal"/>
      <w:lvlText w:val="%1)"/>
      <w:lvlJc w:val="left"/>
      <w:pPr>
        <w:tabs>
          <w:tab w:val="num" w:pos="0"/>
        </w:tabs>
        <w:ind w:left="921" w:hanging="360"/>
      </w:pPr>
      <w:rPr>
        <w:rFonts w:hint="default"/>
      </w:rPr>
    </w:lvl>
  </w:abstractNum>
  <w:abstractNum w:abstractNumId="6" w15:restartNumberingAfterBreak="0">
    <w:nsid w:val="00000007"/>
    <w:multiLevelType w:val="singleLevel"/>
    <w:tmpl w:val="00000007"/>
    <w:name w:val="WW8Num21"/>
    <w:lvl w:ilvl="0">
      <w:start w:val="1"/>
      <w:numFmt w:val="decimal"/>
      <w:lvlText w:val="%1."/>
      <w:lvlJc w:val="left"/>
      <w:pPr>
        <w:tabs>
          <w:tab w:val="num" w:pos="840"/>
        </w:tabs>
        <w:ind w:left="840" w:hanging="360"/>
      </w:p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1440" w:hanging="360"/>
      </w:pPr>
      <w:rPr>
        <w:rFonts w:hint="default"/>
        <w:spacing w:val="3"/>
        <w:sz w:val="26"/>
        <w:szCs w:val="26"/>
      </w:rPr>
    </w:lvl>
  </w:abstractNum>
  <w:abstractNum w:abstractNumId="8" w15:restartNumberingAfterBreak="0">
    <w:nsid w:val="00000009"/>
    <w:multiLevelType w:val="singleLevel"/>
    <w:tmpl w:val="00000009"/>
    <w:name w:val="WW8Num24"/>
    <w:lvl w:ilvl="0">
      <w:start w:val="1"/>
      <w:numFmt w:val="decimal"/>
      <w:lvlText w:val="%1)"/>
      <w:lvlJc w:val="left"/>
      <w:pPr>
        <w:tabs>
          <w:tab w:val="num" w:pos="0"/>
        </w:tabs>
        <w:ind w:left="1440" w:hanging="360"/>
      </w:pPr>
      <w:rPr>
        <w:rFonts w:hint="default"/>
      </w:rPr>
    </w:lvl>
  </w:abstractNum>
  <w:abstractNum w:abstractNumId="9" w15:restartNumberingAfterBreak="0">
    <w:nsid w:val="0000000A"/>
    <w:multiLevelType w:val="singleLevel"/>
    <w:tmpl w:val="0000000A"/>
    <w:name w:val="WW8Num25"/>
    <w:lvl w:ilvl="0">
      <w:start w:val="1"/>
      <w:numFmt w:val="decimal"/>
      <w:lvlText w:val="%1)"/>
      <w:lvlJc w:val="left"/>
      <w:pPr>
        <w:tabs>
          <w:tab w:val="num" w:pos="0"/>
        </w:tabs>
        <w:ind w:left="1440" w:hanging="360"/>
      </w:pPr>
      <w:rPr>
        <w:rFonts w:hint="default"/>
        <w:sz w:val="26"/>
        <w:szCs w:val="26"/>
      </w:rPr>
    </w:lvl>
  </w:abstractNum>
  <w:abstractNum w:abstractNumId="10" w15:restartNumberingAfterBreak="0">
    <w:nsid w:val="0000000B"/>
    <w:multiLevelType w:val="singleLevel"/>
    <w:tmpl w:val="0000000B"/>
    <w:name w:val="WW8Num26"/>
    <w:lvl w:ilvl="0">
      <w:start w:val="1"/>
      <w:numFmt w:val="decimal"/>
      <w:lvlText w:val="%1."/>
      <w:lvlJc w:val="left"/>
      <w:pPr>
        <w:tabs>
          <w:tab w:val="num" w:pos="0"/>
        </w:tabs>
        <w:ind w:left="1069" w:hanging="360"/>
      </w:pPr>
      <w:rPr>
        <w:rFonts w:hint="default"/>
        <w:sz w:val="26"/>
        <w:szCs w:val="26"/>
      </w:rPr>
    </w:lvl>
  </w:abstractNum>
  <w:abstractNum w:abstractNumId="11" w15:restartNumberingAfterBreak="0">
    <w:nsid w:val="0000000C"/>
    <w:multiLevelType w:val="singleLevel"/>
    <w:tmpl w:val="0000000C"/>
    <w:name w:val="WW8Num27"/>
    <w:lvl w:ilvl="0">
      <w:start w:val="1"/>
      <w:numFmt w:val="decimal"/>
      <w:lvlText w:val="%1)"/>
      <w:lvlJc w:val="left"/>
      <w:pPr>
        <w:tabs>
          <w:tab w:val="num" w:pos="0"/>
        </w:tabs>
        <w:ind w:left="1429" w:hanging="360"/>
      </w:pPr>
      <w:rPr>
        <w:rFonts w:hint="default"/>
        <w:sz w:val="26"/>
        <w:szCs w:val="26"/>
      </w:rPr>
    </w:lvl>
  </w:abstractNum>
  <w:abstractNum w:abstractNumId="12" w15:restartNumberingAfterBreak="0">
    <w:nsid w:val="0000000D"/>
    <w:multiLevelType w:val="singleLevel"/>
    <w:tmpl w:val="0000000D"/>
    <w:name w:val="WW8Num29"/>
    <w:lvl w:ilvl="0">
      <w:start w:val="1"/>
      <w:numFmt w:val="decimal"/>
      <w:lvlText w:val="%1)"/>
      <w:lvlJc w:val="left"/>
      <w:pPr>
        <w:tabs>
          <w:tab w:val="num" w:pos="0"/>
        </w:tabs>
        <w:ind w:left="1428" w:hanging="360"/>
      </w:pPr>
      <w:rPr>
        <w:rFonts w:hint="default"/>
        <w:sz w:val="26"/>
        <w:szCs w:val="26"/>
      </w:rPr>
    </w:lvl>
  </w:abstractNum>
  <w:abstractNum w:abstractNumId="13" w15:restartNumberingAfterBreak="0">
    <w:nsid w:val="0000000E"/>
    <w:multiLevelType w:val="singleLevel"/>
    <w:tmpl w:val="0000000E"/>
    <w:name w:val="WW8Num31"/>
    <w:lvl w:ilvl="0">
      <w:start w:val="1"/>
      <w:numFmt w:val="decimal"/>
      <w:lvlText w:val="%1."/>
      <w:lvlJc w:val="left"/>
      <w:pPr>
        <w:tabs>
          <w:tab w:val="num" w:pos="0"/>
        </w:tabs>
        <w:ind w:left="2880" w:hanging="360"/>
      </w:pPr>
      <w:rPr>
        <w:sz w:val="26"/>
        <w:szCs w:val="26"/>
      </w:rPr>
    </w:lvl>
  </w:abstractNum>
  <w:abstractNum w:abstractNumId="14" w15:restartNumberingAfterBreak="0">
    <w:nsid w:val="0000000F"/>
    <w:multiLevelType w:val="singleLevel"/>
    <w:tmpl w:val="0000000F"/>
    <w:name w:val="WW8Num33"/>
    <w:lvl w:ilvl="0">
      <w:start w:val="1"/>
      <w:numFmt w:val="decimal"/>
      <w:lvlText w:val="%1)"/>
      <w:lvlJc w:val="left"/>
      <w:pPr>
        <w:tabs>
          <w:tab w:val="num" w:pos="0"/>
        </w:tabs>
        <w:ind w:left="1429" w:hanging="360"/>
      </w:pPr>
      <w:rPr>
        <w:rFonts w:hint="default"/>
        <w:sz w:val="26"/>
        <w:szCs w:val="26"/>
        <w:highlight w:val="yellow"/>
      </w:rPr>
    </w:lvl>
  </w:abstractNum>
  <w:abstractNum w:abstractNumId="15" w15:restartNumberingAfterBreak="0">
    <w:nsid w:val="00000010"/>
    <w:multiLevelType w:val="singleLevel"/>
    <w:tmpl w:val="00000010"/>
    <w:name w:val="WW8Num36"/>
    <w:lvl w:ilvl="0">
      <w:start w:val="1"/>
      <w:numFmt w:val="decimal"/>
      <w:lvlText w:val="%1)"/>
      <w:lvlJc w:val="left"/>
      <w:pPr>
        <w:tabs>
          <w:tab w:val="num" w:pos="0"/>
        </w:tabs>
        <w:ind w:left="1440" w:hanging="360"/>
      </w:pPr>
      <w:rPr>
        <w:rFonts w:hint="default"/>
      </w:rPr>
    </w:lvl>
  </w:abstractNum>
  <w:abstractNum w:abstractNumId="16" w15:restartNumberingAfterBreak="0">
    <w:nsid w:val="00000011"/>
    <w:multiLevelType w:val="multilevel"/>
    <w:tmpl w:val="00000011"/>
    <w:name w:val="WW8Num37"/>
    <w:lvl w:ilvl="0">
      <w:start w:val="1"/>
      <w:numFmt w:val="decimal"/>
      <w:lvlText w:val="%1."/>
      <w:lvlJc w:val="left"/>
      <w:pPr>
        <w:tabs>
          <w:tab w:val="num" w:pos="360"/>
        </w:tabs>
        <w:ind w:left="360" w:hanging="360"/>
      </w:pPr>
      <w:rPr>
        <w:rFonts w:hint="default"/>
        <w:sz w:val="26"/>
        <w:szCs w:val="26"/>
      </w:rPr>
    </w:lvl>
    <w:lvl w:ilvl="1">
      <w:numFmt w:val="bullet"/>
      <w:lvlText w:val=""/>
      <w:lvlJc w:val="left"/>
      <w:pPr>
        <w:tabs>
          <w:tab w:val="num" w:pos="0"/>
        </w:tabs>
        <w:ind w:left="1440" w:hanging="360"/>
      </w:pPr>
      <w:rPr>
        <w:rFonts w:ascii="Symbol" w:hAnsi="Symbo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singleLevel"/>
    <w:tmpl w:val="00000012"/>
    <w:name w:val="WW8Num38"/>
    <w:lvl w:ilvl="0">
      <w:start w:val="1"/>
      <w:numFmt w:val="decimal"/>
      <w:lvlText w:val="%1)"/>
      <w:lvlJc w:val="left"/>
      <w:pPr>
        <w:tabs>
          <w:tab w:val="num" w:pos="0"/>
        </w:tabs>
        <w:ind w:left="1440" w:hanging="360"/>
      </w:pPr>
      <w:rPr>
        <w:rFonts w:hint="default"/>
        <w:sz w:val="26"/>
        <w:szCs w:val="26"/>
      </w:rPr>
    </w:lvl>
  </w:abstractNum>
  <w:abstractNum w:abstractNumId="18" w15:restartNumberingAfterBreak="0">
    <w:nsid w:val="00000013"/>
    <w:multiLevelType w:val="singleLevel"/>
    <w:tmpl w:val="00000013"/>
    <w:name w:val="WW8Num39"/>
    <w:lvl w:ilvl="0">
      <w:start w:val="5"/>
      <w:numFmt w:val="bullet"/>
      <w:lvlText w:val="-"/>
      <w:lvlJc w:val="left"/>
      <w:pPr>
        <w:tabs>
          <w:tab w:val="num" w:pos="720"/>
        </w:tabs>
        <w:ind w:left="720" w:hanging="360"/>
      </w:pPr>
      <w:rPr>
        <w:rFonts w:ascii="Times New Roman" w:hAnsi="Times New Roman" w:cs="Times New Roman" w:hint="default"/>
      </w:rPr>
    </w:lvl>
  </w:abstractNum>
  <w:abstractNum w:abstractNumId="19" w15:restartNumberingAfterBreak="0">
    <w:nsid w:val="00000014"/>
    <w:multiLevelType w:val="singleLevel"/>
    <w:tmpl w:val="00000014"/>
    <w:name w:val="WW8Num41"/>
    <w:lvl w:ilvl="0">
      <w:start w:val="1"/>
      <w:numFmt w:val="decimal"/>
      <w:lvlText w:val="%1)"/>
      <w:lvlJc w:val="left"/>
      <w:pPr>
        <w:tabs>
          <w:tab w:val="num" w:pos="0"/>
        </w:tabs>
        <w:ind w:left="1440" w:hanging="360"/>
      </w:pPr>
      <w:rPr>
        <w:rFonts w:hint="default"/>
      </w:rPr>
    </w:lvl>
  </w:abstractNum>
  <w:abstractNum w:abstractNumId="20" w15:restartNumberingAfterBreak="0">
    <w:nsid w:val="00000015"/>
    <w:multiLevelType w:val="multilevel"/>
    <w:tmpl w:val="00000015"/>
    <w:name w:val="WW8Num48"/>
    <w:lvl w:ilvl="0">
      <w:start w:val="1"/>
      <w:numFmt w:val="decimal"/>
      <w:lvlText w:val="%1."/>
      <w:lvlJc w:val="left"/>
      <w:pPr>
        <w:tabs>
          <w:tab w:val="num" w:pos="0"/>
        </w:tabs>
        <w:ind w:left="420" w:hanging="420"/>
      </w:pPr>
      <w:rPr>
        <w:rFonts w:cs="Arial" w:hint="default"/>
        <w:b/>
        <w:sz w:val="26"/>
        <w:szCs w:val="26"/>
      </w:rPr>
    </w:lvl>
    <w:lvl w:ilvl="1">
      <w:start w:val="1"/>
      <w:numFmt w:val="decimal"/>
      <w:lvlText w:val="%1.%2."/>
      <w:lvlJc w:val="left"/>
      <w:pPr>
        <w:tabs>
          <w:tab w:val="num" w:pos="0"/>
        </w:tabs>
        <w:ind w:left="1440" w:hanging="720"/>
      </w:pPr>
      <w:rPr>
        <w:rFonts w:cs="Arial" w:hint="default"/>
        <w:b/>
        <w:sz w:val="26"/>
        <w:szCs w:val="26"/>
      </w:rPr>
    </w:lvl>
    <w:lvl w:ilvl="2">
      <w:start w:val="1"/>
      <w:numFmt w:val="decimal"/>
      <w:lvlText w:val="%1.%2.%3."/>
      <w:lvlJc w:val="left"/>
      <w:pPr>
        <w:tabs>
          <w:tab w:val="num" w:pos="0"/>
        </w:tabs>
        <w:ind w:left="2160" w:hanging="720"/>
      </w:pPr>
      <w:rPr>
        <w:rFonts w:cs="Arial" w:hint="default"/>
        <w:b/>
        <w:sz w:val="26"/>
        <w:szCs w:val="26"/>
      </w:rPr>
    </w:lvl>
    <w:lvl w:ilvl="3">
      <w:start w:val="1"/>
      <w:numFmt w:val="decimal"/>
      <w:lvlText w:val="%1.%2.%3.%4."/>
      <w:lvlJc w:val="left"/>
      <w:pPr>
        <w:tabs>
          <w:tab w:val="num" w:pos="0"/>
        </w:tabs>
        <w:ind w:left="3240" w:hanging="1080"/>
      </w:pPr>
      <w:rPr>
        <w:rFonts w:cs="Arial" w:hint="default"/>
        <w:b/>
        <w:sz w:val="26"/>
        <w:szCs w:val="26"/>
      </w:rPr>
    </w:lvl>
    <w:lvl w:ilvl="4">
      <w:start w:val="1"/>
      <w:numFmt w:val="decimal"/>
      <w:lvlText w:val="%1.%2.%3.%4.%5."/>
      <w:lvlJc w:val="left"/>
      <w:pPr>
        <w:tabs>
          <w:tab w:val="num" w:pos="0"/>
        </w:tabs>
        <w:ind w:left="4320" w:hanging="1440"/>
      </w:pPr>
      <w:rPr>
        <w:rFonts w:cs="Arial" w:hint="default"/>
        <w:b/>
        <w:sz w:val="26"/>
        <w:szCs w:val="26"/>
      </w:rPr>
    </w:lvl>
    <w:lvl w:ilvl="5">
      <w:start w:val="1"/>
      <w:numFmt w:val="decimal"/>
      <w:lvlText w:val="%1.%2.%3.%4.%5.%6."/>
      <w:lvlJc w:val="left"/>
      <w:pPr>
        <w:tabs>
          <w:tab w:val="num" w:pos="0"/>
        </w:tabs>
        <w:ind w:left="5040" w:hanging="1440"/>
      </w:pPr>
      <w:rPr>
        <w:rFonts w:cs="Arial" w:hint="default"/>
        <w:b/>
        <w:sz w:val="26"/>
        <w:szCs w:val="26"/>
      </w:rPr>
    </w:lvl>
    <w:lvl w:ilvl="6">
      <w:start w:val="1"/>
      <w:numFmt w:val="decimal"/>
      <w:lvlText w:val="%1.%2.%3.%4.%5.%6.%7."/>
      <w:lvlJc w:val="left"/>
      <w:pPr>
        <w:tabs>
          <w:tab w:val="num" w:pos="0"/>
        </w:tabs>
        <w:ind w:left="6120" w:hanging="1800"/>
      </w:pPr>
      <w:rPr>
        <w:rFonts w:cs="Arial" w:hint="default"/>
        <w:b/>
        <w:sz w:val="26"/>
        <w:szCs w:val="26"/>
      </w:rPr>
    </w:lvl>
    <w:lvl w:ilvl="7">
      <w:start w:val="1"/>
      <w:numFmt w:val="decimal"/>
      <w:lvlText w:val="%1.%2.%3.%4.%5.%6.%7.%8."/>
      <w:lvlJc w:val="left"/>
      <w:pPr>
        <w:tabs>
          <w:tab w:val="num" w:pos="0"/>
        </w:tabs>
        <w:ind w:left="6840" w:hanging="1800"/>
      </w:pPr>
      <w:rPr>
        <w:rFonts w:cs="Arial" w:hint="default"/>
        <w:b/>
        <w:sz w:val="26"/>
        <w:szCs w:val="26"/>
      </w:rPr>
    </w:lvl>
    <w:lvl w:ilvl="8">
      <w:start w:val="1"/>
      <w:numFmt w:val="decimal"/>
      <w:lvlText w:val="%1.%2.%3.%4.%5.%6.%7.%8.%9."/>
      <w:lvlJc w:val="left"/>
      <w:pPr>
        <w:tabs>
          <w:tab w:val="num" w:pos="0"/>
        </w:tabs>
        <w:ind w:left="7920" w:hanging="2160"/>
      </w:pPr>
      <w:rPr>
        <w:rFonts w:cs="Arial" w:hint="default"/>
        <w:b/>
        <w:sz w:val="26"/>
        <w:szCs w:val="26"/>
      </w:rPr>
    </w:lvl>
  </w:abstractNum>
  <w:abstractNum w:abstractNumId="21" w15:restartNumberingAfterBreak="0">
    <w:nsid w:val="0C2E7619"/>
    <w:multiLevelType w:val="multilevel"/>
    <w:tmpl w:val="0B4CB0D0"/>
    <w:lvl w:ilvl="0">
      <w:start w:val="2"/>
      <w:numFmt w:val="decimal"/>
      <w:lvlText w:val="%1"/>
      <w:lvlJc w:val="left"/>
      <w:pPr>
        <w:ind w:left="360" w:hanging="360"/>
      </w:pPr>
      <w:rPr>
        <w:rFonts w:cs="Arial" w:hint="default"/>
        <w:b/>
        <w:sz w:val="26"/>
      </w:rPr>
    </w:lvl>
    <w:lvl w:ilvl="1">
      <w:start w:val="2"/>
      <w:numFmt w:val="decimal"/>
      <w:lvlText w:val="%1.%2"/>
      <w:lvlJc w:val="left"/>
      <w:pPr>
        <w:ind w:left="1353" w:hanging="360"/>
      </w:pPr>
      <w:rPr>
        <w:rFonts w:cs="Arial" w:hint="default"/>
        <w:b/>
        <w:sz w:val="26"/>
      </w:rPr>
    </w:lvl>
    <w:lvl w:ilvl="2">
      <w:start w:val="1"/>
      <w:numFmt w:val="decimal"/>
      <w:lvlText w:val="%1.%2.%3"/>
      <w:lvlJc w:val="left"/>
      <w:pPr>
        <w:ind w:left="2706" w:hanging="720"/>
      </w:pPr>
      <w:rPr>
        <w:rFonts w:cs="Arial" w:hint="default"/>
        <w:b/>
        <w:sz w:val="26"/>
      </w:rPr>
    </w:lvl>
    <w:lvl w:ilvl="3">
      <w:start w:val="1"/>
      <w:numFmt w:val="decimal"/>
      <w:lvlText w:val="%1.%2.%3.%4"/>
      <w:lvlJc w:val="left"/>
      <w:pPr>
        <w:ind w:left="4059" w:hanging="1080"/>
      </w:pPr>
      <w:rPr>
        <w:rFonts w:cs="Arial" w:hint="default"/>
        <w:b/>
        <w:sz w:val="26"/>
      </w:rPr>
    </w:lvl>
    <w:lvl w:ilvl="4">
      <w:start w:val="1"/>
      <w:numFmt w:val="decimal"/>
      <w:lvlText w:val="%1.%2.%3.%4.%5"/>
      <w:lvlJc w:val="left"/>
      <w:pPr>
        <w:ind w:left="5052" w:hanging="1080"/>
      </w:pPr>
      <w:rPr>
        <w:rFonts w:cs="Arial" w:hint="default"/>
        <w:b/>
        <w:sz w:val="26"/>
      </w:rPr>
    </w:lvl>
    <w:lvl w:ilvl="5">
      <w:start w:val="1"/>
      <w:numFmt w:val="decimal"/>
      <w:lvlText w:val="%1.%2.%3.%4.%5.%6"/>
      <w:lvlJc w:val="left"/>
      <w:pPr>
        <w:ind w:left="6405" w:hanging="1440"/>
      </w:pPr>
      <w:rPr>
        <w:rFonts w:cs="Arial" w:hint="default"/>
        <w:b/>
        <w:sz w:val="26"/>
      </w:rPr>
    </w:lvl>
    <w:lvl w:ilvl="6">
      <w:start w:val="1"/>
      <w:numFmt w:val="decimal"/>
      <w:lvlText w:val="%1.%2.%3.%4.%5.%6.%7"/>
      <w:lvlJc w:val="left"/>
      <w:pPr>
        <w:ind w:left="7398" w:hanging="1440"/>
      </w:pPr>
      <w:rPr>
        <w:rFonts w:cs="Arial" w:hint="default"/>
        <w:b/>
        <w:sz w:val="26"/>
      </w:rPr>
    </w:lvl>
    <w:lvl w:ilvl="7">
      <w:start w:val="1"/>
      <w:numFmt w:val="decimal"/>
      <w:lvlText w:val="%1.%2.%3.%4.%5.%6.%7.%8"/>
      <w:lvlJc w:val="left"/>
      <w:pPr>
        <w:ind w:left="8751" w:hanging="1800"/>
      </w:pPr>
      <w:rPr>
        <w:rFonts w:cs="Arial" w:hint="default"/>
        <w:b/>
        <w:sz w:val="26"/>
      </w:rPr>
    </w:lvl>
    <w:lvl w:ilvl="8">
      <w:start w:val="1"/>
      <w:numFmt w:val="decimal"/>
      <w:lvlText w:val="%1.%2.%3.%4.%5.%6.%7.%8.%9"/>
      <w:lvlJc w:val="left"/>
      <w:pPr>
        <w:ind w:left="9744" w:hanging="1800"/>
      </w:pPr>
      <w:rPr>
        <w:rFonts w:cs="Arial" w:hint="default"/>
        <w:b/>
        <w:sz w:val="26"/>
      </w:rPr>
    </w:lvl>
  </w:abstractNum>
  <w:abstractNum w:abstractNumId="22" w15:restartNumberingAfterBreak="0">
    <w:nsid w:val="25EC7CEF"/>
    <w:multiLevelType w:val="multilevel"/>
    <w:tmpl w:val="7DCC97E2"/>
    <w:lvl w:ilvl="0">
      <w:start w:val="2"/>
      <w:numFmt w:val="decimal"/>
      <w:lvlText w:val="%1."/>
      <w:lvlJc w:val="left"/>
      <w:pPr>
        <w:ind w:left="420" w:hanging="420"/>
      </w:pPr>
      <w:rPr>
        <w:rFonts w:cs="Arial" w:hint="default"/>
        <w:b/>
        <w:sz w:val="26"/>
      </w:rPr>
    </w:lvl>
    <w:lvl w:ilvl="1">
      <w:start w:val="2"/>
      <w:numFmt w:val="decimal"/>
      <w:lvlText w:val="%1.%2."/>
      <w:lvlJc w:val="left"/>
      <w:pPr>
        <w:ind w:left="2073" w:hanging="720"/>
      </w:pPr>
      <w:rPr>
        <w:rFonts w:cs="Arial" w:hint="default"/>
        <w:b/>
        <w:sz w:val="26"/>
      </w:rPr>
    </w:lvl>
    <w:lvl w:ilvl="2">
      <w:start w:val="1"/>
      <w:numFmt w:val="decimal"/>
      <w:lvlText w:val="%1.%2.%3."/>
      <w:lvlJc w:val="left"/>
      <w:pPr>
        <w:ind w:left="3426" w:hanging="720"/>
      </w:pPr>
      <w:rPr>
        <w:rFonts w:cs="Arial" w:hint="default"/>
        <w:b/>
        <w:sz w:val="26"/>
      </w:rPr>
    </w:lvl>
    <w:lvl w:ilvl="3">
      <w:start w:val="1"/>
      <w:numFmt w:val="decimal"/>
      <w:lvlText w:val="%1.%2.%3.%4."/>
      <w:lvlJc w:val="left"/>
      <w:pPr>
        <w:ind w:left="5139" w:hanging="1080"/>
      </w:pPr>
      <w:rPr>
        <w:rFonts w:cs="Arial" w:hint="default"/>
        <w:b/>
        <w:sz w:val="26"/>
      </w:rPr>
    </w:lvl>
    <w:lvl w:ilvl="4">
      <w:start w:val="1"/>
      <w:numFmt w:val="decimal"/>
      <w:lvlText w:val="%1.%2.%3.%4.%5."/>
      <w:lvlJc w:val="left"/>
      <w:pPr>
        <w:ind w:left="6492" w:hanging="1080"/>
      </w:pPr>
      <w:rPr>
        <w:rFonts w:cs="Arial" w:hint="default"/>
        <w:b/>
        <w:sz w:val="26"/>
      </w:rPr>
    </w:lvl>
    <w:lvl w:ilvl="5">
      <w:start w:val="1"/>
      <w:numFmt w:val="decimal"/>
      <w:lvlText w:val="%1.%2.%3.%4.%5.%6."/>
      <w:lvlJc w:val="left"/>
      <w:pPr>
        <w:ind w:left="8205" w:hanging="1440"/>
      </w:pPr>
      <w:rPr>
        <w:rFonts w:cs="Arial" w:hint="default"/>
        <w:b/>
        <w:sz w:val="26"/>
      </w:rPr>
    </w:lvl>
    <w:lvl w:ilvl="6">
      <w:start w:val="1"/>
      <w:numFmt w:val="decimal"/>
      <w:lvlText w:val="%1.%2.%3.%4.%5.%6.%7."/>
      <w:lvlJc w:val="left"/>
      <w:pPr>
        <w:ind w:left="9558" w:hanging="1440"/>
      </w:pPr>
      <w:rPr>
        <w:rFonts w:cs="Arial" w:hint="default"/>
        <w:b/>
        <w:sz w:val="26"/>
      </w:rPr>
    </w:lvl>
    <w:lvl w:ilvl="7">
      <w:start w:val="1"/>
      <w:numFmt w:val="decimal"/>
      <w:lvlText w:val="%1.%2.%3.%4.%5.%6.%7.%8."/>
      <w:lvlJc w:val="left"/>
      <w:pPr>
        <w:ind w:left="11271" w:hanging="1800"/>
      </w:pPr>
      <w:rPr>
        <w:rFonts w:cs="Arial" w:hint="default"/>
        <w:b/>
        <w:sz w:val="26"/>
      </w:rPr>
    </w:lvl>
    <w:lvl w:ilvl="8">
      <w:start w:val="1"/>
      <w:numFmt w:val="decimal"/>
      <w:lvlText w:val="%1.%2.%3.%4.%5.%6.%7.%8.%9."/>
      <w:lvlJc w:val="left"/>
      <w:pPr>
        <w:ind w:left="12984" w:hanging="2160"/>
      </w:pPr>
      <w:rPr>
        <w:rFonts w:cs="Arial" w:hint="default"/>
        <w:b/>
        <w:sz w:val="26"/>
      </w:rPr>
    </w:lvl>
  </w:abstractNum>
  <w:abstractNum w:abstractNumId="23" w15:restartNumberingAfterBreak="0">
    <w:nsid w:val="50905784"/>
    <w:multiLevelType w:val="multilevel"/>
    <w:tmpl w:val="7320309C"/>
    <w:lvl w:ilvl="0">
      <w:start w:val="2"/>
      <w:numFmt w:val="decimal"/>
      <w:lvlText w:val="%1."/>
      <w:lvlJc w:val="left"/>
      <w:pPr>
        <w:ind w:left="420" w:hanging="420"/>
      </w:pPr>
      <w:rPr>
        <w:rFonts w:cs="Arial" w:hint="default"/>
        <w:sz w:val="26"/>
      </w:rPr>
    </w:lvl>
    <w:lvl w:ilvl="1">
      <w:start w:val="3"/>
      <w:numFmt w:val="decimal"/>
      <w:lvlText w:val="%1.%2."/>
      <w:lvlJc w:val="left"/>
      <w:pPr>
        <w:ind w:left="1713" w:hanging="720"/>
      </w:pPr>
      <w:rPr>
        <w:rFonts w:cs="Arial" w:hint="default"/>
        <w:sz w:val="26"/>
      </w:rPr>
    </w:lvl>
    <w:lvl w:ilvl="2">
      <w:start w:val="1"/>
      <w:numFmt w:val="decimal"/>
      <w:lvlText w:val="%1.%2.%3."/>
      <w:lvlJc w:val="left"/>
      <w:pPr>
        <w:ind w:left="2706" w:hanging="720"/>
      </w:pPr>
      <w:rPr>
        <w:rFonts w:cs="Arial" w:hint="default"/>
        <w:sz w:val="26"/>
      </w:rPr>
    </w:lvl>
    <w:lvl w:ilvl="3">
      <w:start w:val="1"/>
      <w:numFmt w:val="decimal"/>
      <w:lvlText w:val="%1.%2.%3.%4."/>
      <w:lvlJc w:val="left"/>
      <w:pPr>
        <w:ind w:left="4059" w:hanging="1080"/>
      </w:pPr>
      <w:rPr>
        <w:rFonts w:cs="Arial" w:hint="default"/>
        <w:sz w:val="26"/>
      </w:rPr>
    </w:lvl>
    <w:lvl w:ilvl="4">
      <w:start w:val="1"/>
      <w:numFmt w:val="decimal"/>
      <w:lvlText w:val="%1.%2.%3.%4.%5."/>
      <w:lvlJc w:val="left"/>
      <w:pPr>
        <w:ind w:left="5052" w:hanging="1080"/>
      </w:pPr>
      <w:rPr>
        <w:rFonts w:cs="Arial" w:hint="default"/>
        <w:sz w:val="26"/>
      </w:rPr>
    </w:lvl>
    <w:lvl w:ilvl="5">
      <w:start w:val="1"/>
      <w:numFmt w:val="decimal"/>
      <w:lvlText w:val="%1.%2.%3.%4.%5.%6."/>
      <w:lvlJc w:val="left"/>
      <w:pPr>
        <w:ind w:left="6405" w:hanging="1440"/>
      </w:pPr>
      <w:rPr>
        <w:rFonts w:cs="Arial" w:hint="default"/>
        <w:sz w:val="26"/>
      </w:rPr>
    </w:lvl>
    <w:lvl w:ilvl="6">
      <w:start w:val="1"/>
      <w:numFmt w:val="decimal"/>
      <w:lvlText w:val="%1.%2.%3.%4.%5.%6.%7."/>
      <w:lvlJc w:val="left"/>
      <w:pPr>
        <w:ind w:left="7398" w:hanging="1440"/>
      </w:pPr>
      <w:rPr>
        <w:rFonts w:cs="Arial" w:hint="default"/>
        <w:sz w:val="26"/>
      </w:rPr>
    </w:lvl>
    <w:lvl w:ilvl="7">
      <w:start w:val="1"/>
      <w:numFmt w:val="decimal"/>
      <w:lvlText w:val="%1.%2.%3.%4.%5.%6.%7.%8."/>
      <w:lvlJc w:val="left"/>
      <w:pPr>
        <w:ind w:left="8751" w:hanging="1800"/>
      </w:pPr>
      <w:rPr>
        <w:rFonts w:cs="Arial" w:hint="default"/>
        <w:sz w:val="26"/>
      </w:rPr>
    </w:lvl>
    <w:lvl w:ilvl="8">
      <w:start w:val="1"/>
      <w:numFmt w:val="decimal"/>
      <w:lvlText w:val="%1.%2.%3.%4.%5.%6.%7.%8.%9."/>
      <w:lvlJc w:val="left"/>
      <w:pPr>
        <w:ind w:left="10104" w:hanging="2160"/>
      </w:pPr>
      <w:rPr>
        <w:rFonts w:cs="Arial" w:hint="default"/>
        <w:sz w:val="26"/>
      </w:rPr>
    </w:lvl>
  </w:abstractNum>
  <w:abstractNum w:abstractNumId="24" w15:restartNumberingAfterBreak="0">
    <w:nsid w:val="63033628"/>
    <w:multiLevelType w:val="multilevel"/>
    <w:tmpl w:val="C3E0EE7C"/>
    <w:lvl w:ilvl="0">
      <w:start w:val="1"/>
      <w:numFmt w:val="decimal"/>
      <w:lvlText w:val="%1."/>
      <w:lvlJc w:val="left"/>
      <w:pPr>
        <w:ind w:left="420" w:hanging="420"/>
      </w:pPr>
      <w:rPr>
        <w:rFonts w:cs="Arial" w:hint="default"/>
        <w:b/>
        <w:sz w:val="26"/>
      </w:rPr>
    </w:lvl>
    <w:lvl w:ilvl="1">
      <w:start w:val="1"/>
      <w:numFmt w:val="decimal"/>
      <w:lvlText w:val="%1.%2."/>
      <w:lvlJc w:val="left"/>
      <w:pPr>
        <w:ind w:left="1440" w:hanging="720"/>
      </w:pPr>
      <w:rPr>
        <w:rFonts w:cs="Arial" w:hint="default"/>
        <w:b/>
        <w:sz w:val="26"/>
      </w:rPr>
    </w:lvl>
    <w:lvl w:ilvl="2">
      <w:start w:val="1"/>
      <w:numFmt w:val="decimal"/>
      <w:lvlText w:val="%1.%2.%3."/>
      <w:lvlJc w:val="left"/>
      <w:pPr>
        <w:ind w:left="2160" w:hanging="720"/>
      </w:pPr>
      <w:rPr>
        <w:rFonts w:cs="Arial" w:hint="default"/>
        <w:b/>
        <w:sz w:val="26"/>
      </w:rPr>
    </w:lvl>
    <w:lvl w:ilvl="3">
      <w:start w:val="1"/>
      <w:numFmt w:val="decimal"/>
      <w:lvlText w:val="%1.%2.%3.%4."/>
      <w:lvlJc w:val="left"/>
      <w:pPr>
        <w:ind w:left="3240" w:hanging="1080"/>
      </w:pPr>
      <w:rPr>
        <w:rFonts w:cs="Arial" w:hint="default"/>
        <w:b/>
        <w:sz w:val="26"/>
      </w:rPr>
    </w:lvl>
    <w:lvl w:ilvl="4">
      <w:start w:val="1"/>
      <w:numFmt w:val="decimal"/>
      <w:lvlText w:val="%1.%2.%3.%4.%5."/>
      <w:lvlJc w:val="left"/>
      <w:pPr>
        <w:ind w:left="3960" w:hanging="1080"/>
      </w:pPr>
      <w:rPr>
        <w:rFonts w:cs="Arial" w:hint="default"/>
        <w:b/>
        <w:sz w:val="26"/>
      </w:rPr>
    </w:lvl>
    <w:lvl w:ilvl="5">
      <w:start w:val="1"/>
      <w:numFmt w:val="decimal"/>
      <w:lvlText w:val="%1.%2.%3.%4.%5.%6."/>
      <w:lvlJc w:val="left"/>
      <w:pPr>
        <w:ind w:left="5040" w:hanging="1440"/>
      </w:pPr>
      <w:rPr>
        <w:rFonts w:cs="Arial" w:hint="default"/>
        <w:b/>
        <w:sz w:val="26"/>
      </w:rPr>
    </w:lvl>
    <w:lvl w:ilvl="6">
      <w:start w:val="1"/>
      <w:numFmt w:val="decimal"/>
      <w:lvlText w:val="%1.%2.%3.%4.%5.%6.%7."/>
      <w:lvlJc w:val="left"/>
      <w:pPr>
        <w:ind w:left="5760" w:hanging="1440"/>
      </w:pPr>
      <w:rPr>
        <w:rFonts w:cs="Arial" w:hint="default"/>
        <w:b/>
        <w:sz w:val="26"/>
      </w:rPr>
    </w:lvl>
    <w:lvl w:ilvl="7">
      <w:start w:val="1"/>
      <w:numFmt w:val="decimal"/>
      <w:lvlText w:val="%1.%2.%3.%4.%5.%6.%7.%8."/>
      <w:lvlJc w:val="left"/>
      <w:pPr>
        <w:ind w:left="6840" w:hanging="1800"/>
      </w:pPr>
      <w:rPr>
        <w:rFonts w:cs="Arial" w:hint="default"/>
        <w:b/>
        <w:sz w:val="26"/>
      </w:rPr>
    </w:lvl>
    <w:lvl w:ilvl="8">
      <w:start w:val="1"/>
      <w:numFmt w:val="decimal"/>
      <w:lvlText w:val="%1.%2.%3.%4.%5.%6.%7.%8.%9."/>
      <w:lvlJc w:val="left"/>
      <w:pPr>
        <w:ind w:left="7920" w:hanging="2160"/>
      </w:pPr>
      <w:rPr>
        <w:rFonts w:cs="Arial" w:hint="default"/>
        <w:b/>
        <w:sz w:val="26"/>
      </w:rPr>
    </w:lvl>
  </w:abstractNum>
  <w:abstractNum w:abstractNumId="25" w15:restartNumberingAfterBreak="0">
    <w:nsid w:val="6E1E34DB"/>
    <w:multiLevelType w:val="hybridMultilevel"/>
    <w:tmpl w:val="4F24AE0E"/>
    <w:lvl w:ilvl="0" w:tplc="4F085F9C">
      <w:start w:val="1"/>
      <w:numFmt w:val="decimal"/>
      <w:lvlText w:val="%1."/>
      <w:lvlJc w:val="left"/>
      <w:pPr>
        <w:ind w:left="1069" w:hanging="360"/>
      </w:pPr>
      <w:rPr>
        <w:rFonts w:hint="default"/>
        <w:color w:val="00000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3"/>
  </w:num>
  <w:num w:numId="13">
    <w:abstractNumId w:val="16"/>
  </w:num>
  <w:num w:numId="14">
    <w:abstractNumId w:val="17"/>
  </w:num>
  <w:num w:numId="15">
    <w:abstractNumId w:val="18"/>
  </w:num>
  <w:num w:numId="16">
    <w:abstractNumId w:val="19"/>
  </w:num>
  <w:num w:numId="17">
    <w:abstractNumId w:val="24"/>
  </w:num>
  <w:num w:numId="18">
    <w:abstractNumId w:val="2"/>
  </w:num>
  <w:num w:numId="19">
    <w:abstractNumId w:val="12"/>
  </w:num>
  <w:num w:numId="20">
    <w:abstractNumId w:val="14"/>
  </w:num>
  <w:num w:numId="21">
    <w:abstractNumId w:val="15"/>
  </w:num>
  <w:num w:numId="22">
    <w:abstractNumId w:val="20"/>
  </w:num>
  <w:num w:numId="23">
    <w:abstractNumId w:val="21"/>
  </w:num>
  <w:num w:numId="24">
    <w:abstractNumId w:val="23"/>
  </w:num>
  <w:num w:numId="25">
    <w:abstractNumId w:val="22"/>
  </w:num>
  <w:num w:numId="26">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BEB"/>
    <w:rsid w:val="00006605"/>
    <w:rsid w:val="00010A02"/>
    <w:rsid w:val="00040ED7"/>
    <w:rsid w:val="00053F0D"/>
    <w:rsid w:val="00087C03"/>
    <w:rsid w:val="000D051C"/>
    <w:rsid w:val="000E3722"/>
    <w:rsid w:val="000E73EE"/>
    <w:rsid w:val="001B3C55"/>
    <w:rsid w:val="001C41BB"/>
    <w:rsid w:val="001D30FF"/>
    <w:rsid w:val="00204119"/>
    <w:rsid w:val="00215BBC"/>
    <w:rsid w:val="00216FB4"/>
    <w:rsid w:val="0022648D"/>
    <w:rsid w:val="00226D58"/>
    <w:rsid w:val="00253D39"/>
    <w:rsid w:val="002844CF"/>
    <w:rsid w:val="0029489E"/>
    <w:rsid w:val="002A11FF"/>
    <w:rsid w:val="002E2436"/>
    <w:rsid w:val="002F7EB6"/>
    <w:rsid w:val="00332668"/>
    <w:rsid w:val="003517CB"/>
    <w:rsid w:val="00400CC7"/>
    <w:rsid w:val="00407BA2"/>
    <w:rsid w:val="0042150F"/>
    <w:rsid w:val="004348ED"/>
    <w:rsid w:val="0045273A"/>
    <w:rsid w:val="004642D6"/>
    <w:rsid w:val="0048327A"/>
    <w:rsid w:val="004C05E1"/>
    <w:rsid w:val="004D7557"/>
    <w:rsid w:val="0050055B"/>
    <w:rsid w:val="00523DE2"/>
    <w:rsid w:val="005604E2"/>
    <w:rsid w:val="0058363A"/>
    <w:rsid w:val="005B2549"/>
    <w:rsid w:val="00606B4A"/>
    <w:rsid w:val="00624D97"/>
    <w:rsid w:val="00661A51"/>
    <w:rsid w:val="0066355E"/>
    <w:rsid w:val="006C2E8F"/>
    <w:rsid w:val="006C5121"/>
    <w:rsid w:val="006F27BC"/>
    <w:rsid w:val="00710DAC"/>
    <w:rsid w:val="007210C7"/>
    <w:rsid w:val="00735322"/>
    <w:rsid w:val="007627AA"/>
    <w:rsid w:val="007679EA"/>
    <w:rsid w:val="00775E96"/>
    <w:rsid w:val="00780639"/>
    <w:rsid w:val="007C4EB3"/>
    <w:rsid w:val="007E4B03"/>
    <w:rsid w:val="00815ED0"/>
    <w:rsid w:val="00832A6D"/>
    <w:rsid w:val="0086244F"/>
    <w:rsid w:val="00900546"/>
    <w:rsid w:val="009608A6"/>
    <w:rsid w:val="009627C5"/>
    <w:rsid w:val="00975520"/>
    <w:rsid w:val="009A3900"/>
    <w:rsid w:val="009B0E05"/>
    <w:rsid w:val="009B47E2"/>
    <w:rsid w:val="009D5A01"/>
    <w:rsid w:val="009E56CE"/>
    <w:rsid w:val="009F4777"/>
    <w:rsid w:val="009F63D6"/>
    <w:rsid w:val="00A11C1E"/>
    <w:rsid w:val="00A14057"/>
    <w:rsid w:val="00A43CF6"/>
    <w:rsid w:val="00A5032E"/>
    <w:rsid w:val="00A83A67"/>
    <w:rsid w:val="00AB2E5C"/>
    <w:rsid w:val="00AB64BB"/>
    <w:rsid w:val="00AD4C96"/>
    <w:rsid w:val="00AE1096"/>
    <w:rsid w:val="00B362CB"/>
    <w:rsid w:val="00B77A56"/>
    <w:rsid w:val="00BD4410"/>
    <w:rsid w:val="00BE504A"/>
    <w:rsid w:val="00BE52AD"/>
    <w:rsid w:val="00C23875"/>
    <w:rsid w:val="00CA799C"/>
    <w:rsid w:val="00D0286A"/>
    <w:rsid w:val="00D04CDE"/>
    <w:rsid w:val="00D545A6"/>
    <w:rsid w:val="00D61419"/>
    <w:rsid w:val="00D72D94"/>
    <w:rsid w:val="00D72EB0"/>
    <w:rsid w:val="00D735FE"/>
    <w:rsid w:val="00DC3BEB"/>
    <w:rsid w:val="00DE55D8"/>
    <w:rsid w:val="00DF5859"/>
    <w:rsid w:val="00DF7C3A"/>
    <w:rsid w:val="00E13678"/>
    <w:rsid w:val="00E93375"/>
    <w:rsid w:val="00EC1072"/>
    <w:rsid w:val="00EC4638"/>
    <w:rsid w:val="00F85EB5"/>
    <w:rsid w:val="00FA5D31"/>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423647-4334-4F83-9083-7CAAC183D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B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aliases w:val="Заголовок 1 Знак Знак Знак Знак Знак"/>
    <w:basedOn w:val="a"/>
    <w:next w:val="a"/>
    <w:link w:val="10"/>
    <w:qFormat/>
    <w:rsid w:val="004D7557"/>
    <w:pPr>
      <w:keepNext/>
      <w:widowControl/>
      <w:autoSpaceDE/>
      <w:autoSpaceDN/>
      <w:adjustRightInd/>
      <w:spacing w:line="360" w:lineRule="auto"/>
      <w:jc w:val="center"/>
      <w:outlineLvl w:val="0"/>
    </w:pPr>
    <w:rPr>
      <w:rFonts w:ascii="Times New Roman" w:hAnsi="Times New Roman" w:cs="Times New Roman"/>
      <w:b/>
      <w:bCs/>
      <w:sz w:val="32"/>
      <w:szCs w:val="24"/>
    </w:rPr>
  </w:style>
  <w:style w:type="paragraph" w:styleId="4">
    <w:name w:val="heading 4"/>
    <w:basedOn w:val="a"/>
    <w:next w:val="a"/>
    <w:link w:val="40"/>
    <w:unhideWhenUsed/>
    <w:qFormat/>
    <w:rsid w:val="004D7557"/>
    <w:pPr>
      <w:keepNext/>
      <w:spacing w:before="240" w:after="60"/>
      <w:outlineLvl w:val="3"/>
    </w:pPr>
    <w:rPr>
      <w:rFonts w:ascii="Calibri"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w:basedOn w:val="a0"/>
    <w:link w:val="1"/>
    <w:rsid w:val="004D7557"/>
    <w:rPr>
      <w:rFonts w:ascii="Times New Roman" w:eastAsia="Times New Roman" w:hAnsi="Times New Roman" w:cs="Times New Roman"/>
      <w:b/>
      <w:bCs/>
      <w:sz w:val="32"/>
      <w:szCs w:val="24"/>
      <w:lang w:eastAsia="ru-RU"/>
    </w:rPr>
  </w:style>
  <w:style w:type="paragraph" w:styleId="a3">
    <w:name w:val="List Paragraph"/>
    <w:basedOn w:val="a"/>
    <w:link w:val="a4"/>
    <w:qFormat/>
    <w:rsid w:val="00DC3BEB"/>
    <w:pPr>
      <w:ind w:left="720"/>
      <w:contextualSpacing/>
    </w:pPr>
  </w:style>
  <w:style w:type="character" w:customStyle="1" w:styleId="a4">
    <w:name w:val="Абзац списка Знак"/>
    <w:link w:val="a3"/>
    <w:locked/>
    <w:rsid w:val="004D7557"/>
    <w:rPr>
      <w:rFonts w:ascii="Arial" w:eastAsia="Times New Roman" w:hAnsi="Arial" w:cs="Arial"/>
      <w:sz w:val="20"/>
      <w:szCs w:val="20"/>
      <w:lang w:eastAsia="ru-RU"/>
    </w:rPr>
  </w:style>
  <w:style w:type="character" w:customStyle="1" w:styleId="WW8Num1z0">
    <w:name w:val="WW8Num1z0"/>
    <w:rsid w:val="004D7557"/>
  </w:style>
  <w:style w:type="character" w:customStyle="1" w:styleId="40">
    <w:name w:val="Заголовок 4 Знак"/>
    <w:basedOn w:val="a0"/>
    <w:link w:val="4"/>
    <w:rsid w:val="004D7557"/>
    <w:rPr>
      <w:rFonts w:ascii="Calibri" w:eastAsia="Times New Roman" w:hAnsi="Calibri" w:cs="Times New Roman"/>
      <w:b/>
      <w:bCs/>
      <w:sz w:val="28"/>
      <w:szCs w:val="28"/>
    </w:rPr>
  </w:style>
  <w:style w:type="character" w:customStyle="1" w:styleId="Batang9">
    <w:name w:val="Стиль Batang 9 пт"/>
    <w:rsid w:val="004D7557"/>
    <w:rPr>
      <w:rFonts w:ascii="Tw Cen MT Condensed" w:hAnsi="Tw Cen MT Condensed" w:cs="Courier New"/>
      <w:sz w:val="18"/>
      <w:szCs w:val="20"/>
    </w:rPr>
  </w:style>
  <w:style w:type="character" w:styleId="HTML">
    <w:name w:val="HTML Typewriter"/>
    <w:rsid w:val="004D7557"/>
    <w:rPr>
      <w:rFonts w:ascii="Courier New" w:hAnsi="Courier New" w:cs="Courier New"/>
      <w:sz w:val="20"/>
      <w:szCs w:val="20"/>
    </w:rPr>
  </w:style>
  <w:style w:type="paragraph" w:customStyle="1" w:styleId="ConsNormal">
    <w:name w:val="ConsNormal"/>
    <w:rsid w:val="004D75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ody Text Indent"/>
    <w:basedOn w:val="a"/>
    <w:link w:val="a6"/>
    <w:rsid w:val="004D7557"/>
    <w:pPr>
      <w:shd w:val="clear" w:color="auto" w:fill="FFFFFF"/>
      <w:tabs>
        <w:tab w:val="left" w:pos="1128"/>
      </w:tabs>
      <w:spacing w:before="24" w:line="288" w:lineRule="auto"/>
      <w:ind w:firstLine="567"/>
      <w:jc w:val="both"/>
    </w:pPr>
    <w:rPr>
      <w:rFonts w:cs="Times New Roman"/>
      <w:sz w:val="24"/>
      <w:szCs w:val="24"/>
    </w:rPr>
  </w:style>
  <w:style w:type="character" w:customStyle="1" w:styleId="a6">
    <w:name w:val="Основной текст с отступом Знак"/>
    <w:basedOn w:val="a0"/>
    <w:link w:val="a5"/>
    <w:rsid w:val="004D7557"/>
    <w:rPr>
      <w:rFonts w:ascii="Arial" w:eastAsia="Times New Roman" w:hAnsi="Arial" w:cs="Times New Roman"/>
      <w:sz w:val="24"/>
      <w:szCs w:val="24"/>
      <w:shd w:val="clear" w:color="auto" w:fill="FFFFFF"/>
      <w:lang w:eastAsia="ru-RU"/>
    </w:rPr>
  </w:style>
  <w:style w:type="paragraph" w:styleId="3">
    <w:name w:val="Body Text Indent 3"/>
    <w:basedOn w:val="a"/>
    <w:link w:val="30"/>
    <w:rsid w:val="004D7557"/>
    <w:pPr>
      <w:spacing w:line="288" w:lineRule="auto"/>
      <w:ind w:firstLine="540"/>
      <w:jc w:val="both"/>
    </w:pPr>
    <w:rPr>
      <w:rFonts w:cs="Times New Roman"/>
      <w:b/>
      <w:bCs/>
      <w:sz w:val="24"/>
      <w:szCs w:val="24"/>
    </w:rPr>
  </w:style>
  <w:style w:type="character" w:customStyle="1" w:styleId="30">
    <w:name w:val="Основной текст с отступом 3 Знак"/>
    <w:basedOn w:val="a0"/>
    <w:link w:val="3"/>
    <w:rsid w:val="004D7557"/>
    <w:rPr>
      <w:rFonts w:ascii="Arial" w:eastAsia="Times New Roman" w:hAnsi="Arial" w:cs="Times New Roman"/>
      <w:b/>
      <w:bCs/>
      <w:sz w:val="24"/>
      <w:szCs w:val="24"/>
      <w:lang w:eastAsia="ru-RU"/>
    </w:rPr>
  </w:style>
  <w:style w:type="paragraph" w:styleId="a7">
    <w:name w:val="Body Text"/>
    <w:basedOn w:val="a"/>
    <w:link w:val="a8"/>
    <w:rsid w:val="004D7557"/>
    <w:pPr>
      <w:widowControl/>
      <w:autoSpaceDE/>
      <w:autoSpaceDN/>
      <w:adjustRightInd/>
      <w:jc w:val="both"/>
    </w:pPr>
    <w:rPr>
      <w:rFonts w:ascii="Times New Roman" w:hAnsi="Times New Roman" w:cs="Times New Roman"/>
      <w:sz w:val="24"/>
      <w:szCs w:val="24"/>
    </w:rPr>
  </w:style>
  <w:style w:type="character" w:customStyle="1" w:styleId="a8">
    <w:name w:val="Основной текст Знак"/>
    <w:basedOn w:val="a0"/>
    <w:link w:val="a7"/>
    <w:rsid w:val="004D7557"/>
    <w:rPr>
      <w:rFonts w:ascii="Times New Roman" w:eastAsia="Times New Roman" w:hAnsi="Times New Roman" w:cs="Times New Roman"/>
      <w:sz w:val="24"/>
      <w:szCs w:val="24"/>
      <w:lang w:eastAsia="ru-RU"/>
    </w:rPr>
  </w:style>
  <w:style w:type="paragraph" w:styleId="a9">
    <w:name w:val="Normal (Web)"/>
    <w:basedOn w:val="a"/>
    <w:rsid w:val="004D7557"/>
    <w:pPr>
      <w:widowControl/>
      <w:autoSpaceDE/>
      <w:autoSpaceDN/>
      <w:adjustRightInd/>
      <w:spacing w:before="100" w:beforeAutospacing="1" w:after="100" w:afterAutospacing="1"/>
    </w:pPr>
    <w:rPr>
      <w:rFonts w:ascii="Times New Roman" w:hAnsi="Times New Roman" w:cs="Times New Roman"/>
      <w:sz w:val="24"/>
      <w:szCs w:val="24"/>
    </w:rPr>
  </w:style>
  <w:style w:type="paragraph" w:styleId="HTML0">
    <w:name w:val="HTML Preformatted"/>
    <w:basedOn w:val="a"/>
    <w:link w:val="HTML1"/>
    <w:rsid w:val="004D75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Arial Unicode MS" w:hAnsi="Courier New" w:cs="Courier New"/>
      <w:sz w:val="24"/>
      <w:szCs w:val="24"/>
    </w:rPr>
  </w:style>
  <w:style w:type="character" w:customStyle="1" w:styleId="HTML1">
    <w:name w:val="Стандартный HTML Знак"/>
    <w:basedOn w:val="a0"/>
    <w:link w:val="HTML0"/>
    <w:rsid w:val="004D7557"/>
    <w:rPr>
      <w:rFonts w:ascii="Courier New" w:eastAsia="Arial Unicode MS" w:hAnsi="Courier New" w:cs="Courier New"/>
      <w:sz w:val="24"/>
      <w:szCs w:val="24"/>
      <w:lang w:eastAsia="ru-RU"/>
    </w:rPr>
  </w:style>
  <w:style w:type="paragraph" w:customStyle="1" w:styleId="BodyText21">
    <w:name w:val="Body Text 2.Основной текст 1"/>
    <w:basedOn w:val="a"/>
    <w:rsid w:val="004D7557"/>
    <w:pPr>
      <w:widowControl/>
      <w:autoSpaceDE/>
      <w:autoSpaceDN/>
      <w:adjustRightInd/>
      <w:ind w:firstLine="720"/>
      <w:jc w:val="both"/>
    </w:pPr>
    <w:rPr>
      <w:rFonts w:ascii="Times New Roman" w:hAnsi="Times New Roman" w:cs="Times New Roman"/>
      <w:sz w:val="28"/>
    </w:rPr>
  </w:style>
  <w:style w:type="paragraph" w:styleId="aa">
    <w:name w:val="Title"/>
    <w:basedOn w:val="a"/>
    <w:link w:val="ab"/>
    <w:qFormat/>
    <w:rsid w:val="004D7557"/>
    <w:pPr>
      <w:widowControl/>
      <w:autoSpaceDE/>
      <w:autoSpaceDN/>
      <w:adjustRightInd/>
      <w:jc w:val="center"/>
    </w:pPr>
    <w:rPr>
      <w:rFonts w:ascii="Times New Roman" w:hAnsi="Times New Roman" w:cs="Times New Roman"/>
      <w:b/>
      <w:sz w:val="28"/>
    </w:rPr>
  </w:style>
  <w:style w:type="character" w:customStyle="1" w:styleId="ab">
    <w:name w:val="Название Знак"/>
    <w:basedOn w:val="a0"/>
    <w:link w:val="aa"/>
    <w:rsid w:val="004D7557"/>
    <w:rPr>
      <w:rFonts w:ascii="Times New Roman" w:eastAsia="Times New Roman" w:hAnsi="Times New Roman" w:cs="Times New Roman"/>
      <w:b/>
      <w:sz w:val="28"/>
      <w:szCs w:val="20"/>
      <w:lang w:eastAsia="ru-RU"/>
    </w:rPr>
  </w:style>
  <w:style w:type="paragraph" w:customStyle="1" w:styleId="xl131">
    <w:name w:val="xl131"/>
    <w:basedOn w:val="a"/>
    <w:rsid w:val="004D7557"/>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rFonts w:ascii="Courier New" w:hAnsi="Courier New" w:cs="Courier New"/>
      <w:sz w:val="22"/>
      <w:szCs w:val="22"/>
    </w:rPr>
  </w:style>
  <w:style w:type="paragraph" w:styleId="ac">
    <w:name w:val="Plain Text"/>
    <w:basedOn w:val="a"/>
    <w:link w:val="ad"/>
    <w:rsid w:val="004D7557"/>
    <w:pPr>
      <w:widowControl/>
      <w:autoSpaceDE/>
      <w:autoSpaceDN/>
      <w:adjustRightInd/>
    </w:pPr>
    <w:rPr>
      <w:rFonts w:ascii="Courier New" w:hAnsi="Courier New" w:cs="Times New Roman"/>
    </w:rPr>
  </w:style>
  <w:style w:type="character" w:customStyle="1" w:styleId="ad">
    <w:name w:val="Текст Знак"/>
    <w:basedOn w:val="a0"/>
    <w:link w:val="ac"/>
    <w:rsid w:val="004D7557"/>
    <w:rPr>
      <w:rFonts w:ascii="Courier New" w:eastAsia="Times New Roman" w:hAnsi="Courier New" w:cs="Times New Roman"/>
      <w:sz w:val="20"/>
      <w:szCs w:val="20"/>
      <w:lang w:eastAsia="ru-RU"/>
    </w:rPr>
  </w:style>
  <w:style w:type="paragraph" w:customStyle="1" w:styleId="xl48">
    <w:name w:val="xl48"/>
    <w:basedOn w:val="a"/>
    <w:rsid w:val="004D7557"/>
    <w:pPr>
      <w:widowControl/>
      <w:pBdr>
        <w:left w:val="single" w:sz="8" w:space="0" w:color="auto"/>
        <w:bottom w:val="single" w:sz="4" w:space="0" w:color="auto"/>
        <w:right w:val="single" w:sz="4" w:space="0" w:color="auto"/>
      </w:pBdr>
      <w:autoSpaceDE/>
      <w:autoSpaceDN/>
      <w:adjustRightInd/>
      <w:spacing w:before="100" w:after="100"/>
      <w:jc w:val="center"/>
    </w:pPr>
    <w:rPr>
      <w:rFonts w:cs="Times New Roman"/>
      <w:b/>
      <w:sz w:val="24"/>
    </w:rPr>
  </w:style>
  <w:style w:type="paragraph" w:styleId="2">
    <w:name w:val="Body Text Indent 2"/>
    <w:basedOn w:val="a"/>
    <w:link w:val="20"/>
    <w:rsid w:val="004D7557"/>
    <w:pPr>
      <w:spacing w:after="120" w:line="480" w:lineRule="auto"/>
      <w:ind w:left="283"/>
    </w:pPr>
  </w:style>
  <w:style w:type="character" w:customStyle="1" w:styleId="20">
    <w:name w:val="Основной текст с отступом 2 Знак"/>
    <w:basedOn w:val="a0"/>
    <w:link w:val="2"/>
    <w:rsid w:val="004D7557"/>
    <w:rPr>
      <w:rFonts w:ascii="Arial" w:eastAsia="Times New Roman" w:hAnsi="Arial" w:cs="Arial"/>
      <w:sz w:val="20"/>
      <w:szCs w:val="20"/>
      <w:lang w:eastAsia="ru-RU"/>
    </w:rPr>
  </w:style>
  <w:style w:type="paragraph" w:styleId="21">
    <w:name w:val="Body Text 2"/>
    <w:basedOn w:val="a"/>
    <w:link w:val="22"/>
    <w:rsid w:val="004D7557"/>
    <w:pPr>
      <w:widowControl/>
      <w:autoSpaceDE/>
      <w:autoSpaceDN/>
      <w:adjustRightInd/>
      <w:spacing w:after="120" w:line="480" w:lineRule="auto"/>
    </w:pPr>
    <w:rPr>
      <w:rFonts w:ascii="Times New Roman" w:hAnsi="Times New Roman" w:cs="Times New Roman"/>
      <w:sz w:val="24"/>
      <w:szCs w:val="24"/>
    </w:rPr>
  </w:style>
  <w:style w:type="character" w:customStyle="1" w:styleId="22">
    <w:name w:val="Основной текст 2 Знак"/>
    <w:basedOn w:val="a0"/>
    <w:link w:val="21"/>
    <w:rsid w:val="004D7557"/>
    <w:rPr>
      <w:rFonts w:ascii="Times New Roman" w:eastAsia="Times New Roman" w:hAnsi="Times New Roman" w:cs="Times New Roman"/>
      <w:sz w:val="24"/>
      <w:szCs w:val="24"/>
      <w:lang w:eastAsia="ru-RU"/>
    </w:rPr>
  </w:style>
  <w:style w:type="paragraph" w:styleId="ae">
    <w:name w:val="caption"/>
    <w:basedOn w:val="a"/>
    <w:next w:val="a"/>
    <w:qFormat/>
    <w:rsid w:val="004D7557"/>
    <w:rPr>
      <w:b/>
      <w:bCs/>
    </w:rPr>
  </w:style>
  <w:style w:type="character" w:styleId="af">
    <w:name w:val="Hyperlink"/>
    <w:rsid w:val="004D7557"/>
    <w:rPr>
      <w:color w:val="0000FF"/>
      <w:u w:val="single"/>
    </w:rPr>
  </w:style>
  <w:style w:type="paragraph" w:customStyle="1" w:styleId="af0">
    <w:name w:val="Знак Знак Знак Знак Знак Знак Знак Знак Знак Знак Знак Знак Знак Знак Знак Знак Знак Знак Знак"/>
    <w:basedOn w:val="a"/>
    <w:rsid w:val="004D7557"/>
    <w:pPr>
      <w:widowControl/>
      <w:autoSpaceDE/>
      <w:autoSpaceDN/>
      <w:adjustRightInd/>
      <w:spacing w:before="100" w:beforeAutospacing="1" w:after="100" w:afterAutospacing="1"/>
    </w:pPr>
    <w:rPr>
      <w:rFonts w:ascii="Tahoma" w:hAnsi="Tahoma" w:cs="Times New Roman"/>
      <w:lang w:val="en-US" w:eastAsia="en-US"/>
    </w:rPr>
  </w:style>
  <w:style w:type="paragraph" w:styleId="af1">
    <w:name w:val="footer"/>
    <w:basedOn w:val="a"/>
    <w:link w:val="af2"/>
    <w:rsid w:val="004D7557"/>
    <w:pPr>
      <w:tabs>
        <w:tab w:val="center" w:pos="4677"/>
        <w:tab w:val="right" w:pos="9355"/>
      </w:tabs>
    </w:pPr>
    <w:rPr>
      <w:rFonts w:cs="Times New Roman"/>
    </w:rPr>
  </w:style>
  <w:style w:type="character" w:customStyle="1" w:styleId="af2">
    <w:name w:val="Нижний колонтитул Знак"/>
    <w:basedOn w:val="a0"/>
    <w:link w:val="af1"/>
    <w:rsid w:val="004D7557"/>
    <w:rPr>
      <w:rFonts w:ascii="Arial" w:eastAsia="Times New Roman" w:hAnsi="Arial" w:cs="Times New Roman"/>
      <w:sz w:val="20"/>
      <w:szCs w:val="20"/>
    </w:rPr>
  </w:style>
  <w:style w:type="character" w:styleId="af3">
    <w:name w:val="page number"/>
    <w:basedOn w:val="a0"/>
    <w:rsid w:val="004D7557"/>
  </w:style>
  <w:style w:type="character" w:customStyle="1" w:styleId="af4">
    <w:name w:val="Текст выноски Знак"/>
    <w:basedOn w:val="a0"/>
    <w:link w:val="af5"/>
    <w:rsid w:val="004D7557"/>
    <w:rPr>
      <w:rFonts w:ascii="Tahoma" w:eastAsia="Times New Roman" w:hAnsi="Tahoma" w:cs="Tahoma"/>
      <w:sz w:val="16"/>
      <w:szCs w:val="16"/>
      <w:lang w:eastAsia="ru-RU"/>
    </w:rPr>
  </w:style>
  <w:style w:type="paragraph" w:styleId="af5">
    <w:name w:val="Balloon Text"/>
    <w:basedOn w:val="a"/>
    <w:link w:val="af4"/>
    <w:rsid w:val="004D7557"/>
    <w:rPr>
      <w:rFonts w:ascii="Tahoma" w:hAnsi="Tahoma" w:cs="Tahoma"/>
      <w:sz w:val="16"/>
      <w:szCs w:val="16"/>
    </w:rPr>
  </w:style>
  <w:style w:type="paragraph" w:customStyle="1" w:styleId="ConsNonformat">
    <w:name w:val="ConsNonformat"/>
    <w:link w:val="ConsNonformat0"/>
    <w:rsid w:val="004D7557"/>
    <w:pPr>
      <w:widowControl w:val="0"/>
      <w:spacing w:after="0" w:line="240" w:lineRule="auto"/>
      <w:ind w:right="19772"/>
    </w:pPr>
    <w:rPr>
      <w:rFonts w:ascii="Courier New" w:eastAsia="Times New Roman" w:hAnsi="Courier New" w:cs="Times New Roman"/>
      <w:snapToGrid w:val="0"/>
      <w:sz w:val="20"/>
      <w:szCs w:val="20"/>
      <w:lang w:eastAsia="ru-RU"/>
    </w:rPr>
  </w:style>
  <w:style w:type="character" w:customStyle="1" w:styleId="ConsNonformat0">
    <w:name w:val="ConsNonformat Знак"/>
    <w:link w:val="ConsNonformat"/>
    <w:rsid w:val="004D7557"/>
    <w:rPr>
      <w:rFonts w:ascii="Courier New" w:eastAsia="Times New Roman" w:hAnsi="Courier New" w:cs="Times New Roman"/>
      <w:snapToGrid w:val="0"/>
      <w:sz w:val="20"/>
      <w:szCs w:val="20"/>
      <w:lang w:eastAsia="ru-RU"/>
    </w:rPr>
  </w:style>
  <w:style w:type="paragraph" w:customStyle="1" w:styleId="1-15">
    <w:name w:val="1-15"/>
    <w:link w:val="1-150"/>
    <w:qFormat/>
    <w:rsid w:val="004D7557"/>
    <w:pPr>
      <w:spacing w:after="0" w:line="276" w:lineRule="auto"/>
      <w:ind w:firstLine="567"/>
      <w:jc w:val="both"/>
    </w:pPr>
    <w:rPr>
      <w:rFonts w:ascii="Arial" w:eastAsia="Times New Roman" w:hAnsi="Arial" w:cs="Arial"/>
      <w:snapToGrid w:val="0"/>
      <w:sz w:val="27"/>
      <w:szCs w:val="27"/>
      <w:lang w:eastAsia="ru-RU"/>
    </w:rPr>
  </w:style>
  <w:style w:type="character" w:customStyle="1" w:styleId="1-150">
    <w:name w:val="1-15 Знак"/>
    <w:link w:val="1-15"/>
    <w:rsid w:val="004D7557"/>
    <w:rPr>
      <w:rFonts w:ascii="Arial" w:eastAsia="Times New Roman" w:hAnsi="Arial" w:cs="Arial"/>
      <w:snapToGrid w:val="0"/>
      <w:sz w:val="27"/>
      <w:szCs w:val="27"/>
      <w:lang w:eastAsia="ru-RU"/>
    </w:rPr>
  </w:style>
  <w:style w:type="paragraph" w:customStyle="1" w:styleId="ConsPlusTitle">
    <w:name w:val="ConsPlusTitle"/>
    <w:rsid w:val="004D755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D75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6">
    <w:name w:val="header"/>
    <w:basedOn w:val="a"/>
    <w:link w:val="af7"/>
    <w:rsid w:val="004D7557"/>
    <w:pPr>
      <w:tabs>
        <w:tab w:val="center" w:pos="4677"/>
        <w:tab w:val="right" w:pos="9355"/>
      </w:tabs>
    </w:pPr>
  </w:style>
  <w:style w:type="character" w:customStyle="1" w:styleId="af7">
    <w:name w:val="Верхний колонтитул Знак"/>
    <w:basedOn w:val="a0"/>
    <w:link w:val="af6"/>
    <w:rsid w:val="004D7557"/>
    <w:rPr>
      <w:rFonts w:ascii="Arial" w:eastAsia="Times New Roman" w:hAnsi="Arial" w:cs="Arial"/>
      <w:sz w:val="20"/>
      <w:szCs w:val="20"/>
      <w:lang w:eastAsia="ru-RU"/>
    </w:rPr>
  </w:style>
  <w:style w:type="paragraph" w:customStyle="1" w:styleId="11">
    <w:name w:val="Абзац списка1"/>
    <w:basedOn w:val="a"/>
    <w:rsid w:val="004D7557"/>
    <w:pPr>
      <w:widowControl/>
      <w:autoSpaceDE/>
      <w:autoSpaceDN/>
      <w:adjustRightInd/>
      <w:spacing w:after="200" w:line="276" w:lineRule="auto"/>
      <w:ind w:left="720"/>
      <w:contextualSpacing/>
    </w:pPr>
    <w:rPr>
      <w:rFonts w:ascii="Calibri" w:hAnsi="Calibri" w:cs="Times New Roman"/>
      <w:sz w:val="22"/>
      <w:szCs w:val="22"/>
      <w:lang w:eastAsia="en-US"/>
    </w:rPr>
  </w:style>
  <w:style w:type="character" w:customStyle="1" w:styleId="apple-converted-space">
    <w:name w:val="apple-converted-space"/>
    <w:basedOn w:val="a0"/>
    <w:rsid w:val="004D7557"/>
  </w:style>
  <w:style w:type="paragraph" w:customStyle="1" w:styleId="consnormal0">
    <w:name w:val="consnormal"/>
    <w:basedOn w:val="a"/>
    <w:rsid w:val="004D7557"/>
    <w:pPr>
      <w:widowControl/>
      <w:autoSpaceDE/>
      <w:autoSpaceDN/>
      <w:adjustRightInd/>
      <w:spacing w:before="100" w:beforeAutospacing="1" w:after="100" w:afterAutospacing="1"/>
    </w:pPr>
    <w:rPr>
      <w:rFonts w:ascii="Times New Roman" w:hAnsi="Times New Roman" w:cs="Times New Roman"/>
      <w:sz w:val="24"/>
      <w:szCs w:val="24"/>
    </w:rPr>
  </w:style>
  <w:style w:type="character" w:styleId="af8">
    <w:name w:val="Strong"/>
    <w:qFormat/>
    <w:rsid w:val="004D7557"/>
    <w:rPr>
      <w:b/>
      <w:bCs/>
    </w:rPr>
  </w:style>
  <w:style w:type="paragraph" w:customStyle="1" w:styleId="ConsPlusNormal">
    <w:name w:val="ConsPlusNormal"/>
    <w:rsid w:val="004D755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FollowedHyperlink"/>
    <w:basedOn w:val="a0"/>
    <w:uiPriority w:val="99"/>
    <w:semiHidden/>
    <w:unhideWhenUsed/>
    <w:rsid w:val="00606B4A"/>
    <w:rPr>
      <w:color w:val="954F72" w:themeColor="followedHyperlink"/>
      <w:u w:val="single"/>
    </w:rPr>
  </w:style>
  <w:style w:type="paragraph" w:customStyle="1" w:styleId="23">
    <w:name w:val="Абзац списка2"/>
    <w:basedOn w:val="a"/>
    <w:uiPriority w:val="99"/>
    <w:rsid w:val="00606B4A"/>
    <w:pPr>
      <w:widowControl/>
      <w:autoSpaceDE/>
      <w:autoSpaceDN/>
      <w:adjustRightInd/>
      <w:spacing w:after="200" w:line="276" w:lineRule="auto"/>
      <w:ind w:left="720"/>
      <w:contextualSpacing/>
    </w:pPr>
    <w:rPr>
      <w:rFonts w:ascii="Calibri" w:hAnsi="Calibri" w:cs="Times New Roman"/>
      <w:sz w:val="22"/>
      <w:szCs w:val="22"/>
      <w:lang w:eastAsia="en-US"/>
    </w:rPr>
  </w:style>
  <w:style w:type="table" w:styleId="afa">
    <w:name w:val="Table Grid"/>
    <w:basedOn w:val="a1"/>
    <w:uiPriority w:val="59"/>
    <w:rsid w:val="00606B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Абзац списка3"/>
    <w:basedOn w:val="a"/>
    <w:rsid w:val="00216FB4"/>
    <w:pPr>
      <w:widowControl/>
      <w:autoSpaceDE/>
      <w:autoSpaceDN/>
      <w:adjustRightInd/>
      <w:spacing w:after="200" w:line="276" w:lineRule="auto"/>
      <w:ind w:left="720"/>
      <w:contextualSpacing/>
    </w:pPr>
    <w:rPr>
      <w:rFonts w:ascii="Calibri" w:hAnsi="Calibri" w:cs="Times New Roman"/>
      <w:sz w:val="22"/>
      <w:szCs w:val="22"/>
      <w:lang w:eastAsia="en-US"/>
    </w:rPr>
  </w:style>
  <w:style w:type="paragraph" w:customStyle="1" w:styleId="41">
    <w:name w:val="Абзац списка4"/>
    <w:basedOn w:val="a"/>
    <w:rsid w:val="004C05E1"/>
    <w:pPr>
      <w:widowControl/>
      <w:autoSpaceDE/>
      <w:autoSpaceDN/>
      <w:adjustRightInd/>
      <w:spacing w:after="200" w:line="276" w:lineRule="auto"/>
      <w:ind w:left="720"/>
      <w:contextualSpacing/>
    </w:pPr>
    <w:rPr>
      <w:rFonts w:ascii="Calibri" w:hAnsi="Calibri" w:cs="Times New Roman"/>
      <w:sz w:val="22"/>
      <w:szCs w:val="22"/>
      <w:lang w:eastAsia="en-US"/>
    </w:rPr>
  </w:style>
  <w:style w:type="character" w:customStyle="1" w:styleId="WW8Num1z1">
    <w:name w:val="WW8Num1z1"/>
    <w:rsid w:val="003517CB"/>
    <w:rPr>
      <w:rFonts w:ascii="Courier New" w:hAnsi="Courier New" w:cs="Courier New" w:hint="default"/>
    </w:rPr>
  </w:style>
  <w:style w:type="character" w:customStyle="1" w:styleId="WW8Num1z2">
    <w:name w:val="WW8Num1z2"/>
    <w:rsid w:val="003517CB"/>
    <w:rPr>
      <w:rFonts w:ascii="Wingdings" w:hAnsi="Wingdings" w:cs="Wingdings" w:hint="default"/>
    </w:rPr>
  </w:style>
  <w:style w:type="character" w:customStyle="1" w:styleId="WW8Num2z0">
    <w:name w:val="WW8Num2z0"/>
    <w:rsid w:val="003517CB"/>
    <w:rPr>
      <w:rFonts w:hint="default"/>
    </w:rPr>
  </w:style>
  <w:style w:type="character" w:customStyle="1" w:styleId="WW8Num2z1">
    <w:name w:val="WW8Num2z1"/>
    <w:rsid w:val="003517CB"/>
  </w:style>
  <w:style w:type="character" w:customStyle="1" w:styleId="WW8Num2z2">
    <w:name w:val="WW8Num2z2"/>
    <w:rsid w:val="003517CB"/>
  </w:style>
  <w:style w:type="character" w:customStyle="1" w:styleId="WW8Num2z3">
    <w:name w:val="WW8Num2z3"/>
    <w:rsid w:val="003517CB"/>
  </w:style>
  <w:style w:type="character" w:customStyle="1" w:styleId="WW8Num2z4">
    <w:name w:val="WW8Num2z4"/>
    <w:rsid w:val="003517CB"/>
  </w:style>
  <w:style w:type="character" w:customStyle="1" w:styleId="WW8Num2z5">
    <w:name w:val="WW8Num2z5"/>
    <w:rsid w:val="003517CB"/>
  </w:style>
  <w:style w:type="character" w:customStyle="1" w:styleId="WW8Num2z6">
    <w:name w:val="WW8Num2z6"/>
    <w:rsid w:val="003517CB"/>
  </w:style>
  <w:style w:type="character" w:customStyle="1" w:styleId="WW8Num2z7">
    <w:name w:val="WW8Num2z7"/>
    <w:rsid w:val="003517CB"/>
  </w:style>
  <w:style w:type="character" w:customStyle="1" w:styleId="WW8Num2z8">
    <w:name w:val="WW8Num2z8"/>
    <w:rsid w:val="003517CB"/>
  </w:style>
  <w:style w:type="character" w:customStyle="1" w:styleId="WW8Num3z0">
    <w:name w:val="WW8Num3z0"/>
    <w:rsid w:val="003517CB"/>
    <w:rPr>
      <w:rFonts w:ascii="Symbol" w:hAnsi="Symbol" w:cs="Symbol" w:hint="default"/>
    </w:rPr>
  </w:style>
  <w:style w:type="character" w:customStyle="1" w:styleId="WW8Num3z1">
    <w:name w:val="WW8Num3z1"/>
    <w:rsid w:val="003517CB"/>
    <w:rPr>
      <w:rFonts w:ascii="Courier New" w:hAnsi="Courier New" w:cs="Courier New" w:hint="default"/>
    </w:rPr>
  </w:style>
  <w:style w:type="character" w:customStyle="1" w:styleId="WW8Num3z2">
    <w:name w:val="WW8Num3z2"/>
    <w:rsid w:val="003517CB"/>
    <w:rPr>
      <w:rFonts w:ascii="Wingdings" w:hAnsi="Wingdings" w:cs="Wingdings" w:hint="default"/>
    </w:rPr>
  </w:style>
  <w:style w:type="character" w:customStyle="1" w:styleId="WW8Num4z0">
    <w:name w:val="WW8Num4z0"/>
    <w:rsid w:val="003517CB"/>
    <w:rPr>
      <w:rFonts w:ascii="Symbol" w:hAnsi="Symbol" w:cs="Symbol" w:hint="default"/>
    </w:rPr>
  </w:style>
  <w:style w:type="character" w:customStyle="1" w:styleId="WW8Num4z1">
    <w:name w:val="WW8Num4z1"/>
    <w:rsid w:val="003517CB"/>
    <w:rPr>
      <w:rFonts w:ascii="Courier New" w:hAnsi="Courier New" w:cs="Courier New" w:hint="default"/>
    </w:rPr>
  </w:style>
  <w:style w:type="character" w:customStyle="1" w:styleId="WW8Num4z2">
    <w:name w:val="WW8Num4z2"/>
    <w:rsid w:val="003517CB"/>
    <w:rPr>
      <w:rFonts w:ascii="Wingdings" w:hAnsi="Wingdings" w:cs="Wingdings" w:hint="default"/>
    </w:rPr>
  </w:style>
  <w:style w:type="character" w:customStyle="1" w:styleId="WW8Num5z0">
    <w:name w:val="WW8Num5z0"/>
    <w:rsid w:val="003517CB"/>
    <w:rPr>
      <w:rFonts w:hint="default"/>
    </w:rPr>
  </w:style>
  <w:style w:type="character" w:customStyle="1" w:styleId="WW8Num5z1">
    <w:name w:val="WW8Num5z1"/>
    <w:rsid w:val="003517CB"/>
  </w:style>
  <w:style w:type="character" w:customStyle="1" w:styleId="WW8Num5z2">
    <w:name w:val="WW8Num5z2"/>
    <w:rsid w:val="003517CB"/>
  </w:style>
  <w:style w:type="character" w:customStyle="1" w:styleId="WW8Num5z3">
    <w:name w:val="WW8Num5z3"/>
    <w:rsid w:val="003517CB"/>
  </w:style>
  <w:style w:type="character" w:customStyle="1" w:styleId="WW8Num5z4">
    <w:name w:val="WW8Num5z4"/>
    <w:rsid w:val="003517CB"/>
  </w:style>
  <w:style w:type="character" w:customStyle="1" w:styleId="WW8Num5z5">
    <w:name w:val="WW8Num5z5"/>
    <w:rsid w:val="003517CB"/>
  </w:style>
  <w:style w:type="character" w:customStyle="1" w:styleId="WW8Num5z6">
    <w:name w:val="WW8Num5z6"/>
    <w:rsid w:val="003517CB"/>
  </w:style>
  <w:style w:type="character" w:customStyle="1" w:styleId="WW8Num5z7">
    <w:name w:val="WW8Num5z7"/>
    <w:rsid w:val="003517CB"/>
  </w:style>
  <w:style w:type="character" w:customStyle="1" w:styleId="WW8Num5z8">
    <w:name w:val="WW8Num5z8"/>
    <w:rsid w:val="003517CB"/>
  </w:style>
  <w:style w:type="character" w:customStyle="1" w:styleId="WW8Num6z0">
    <w:name w:val="WW8Num6z0"/>
    <w:rsid w:val="003517CB"/>
    <w:rPr>
      <w:rFonts w:hint="default"/>
    </w:rPr>
  </w:style>
  <w:style w:type="character" w:customStyle="1" w:styleId="WW8Num7z0">
    <w:name w:val="WW8Num7z0"/>
    <w:rsid w:val="003517CB"/>
    <w:rPr>
      <w:rFonts w:ascii="Symbol" w:hAnsi="Symbol" w:cs="Symbol" w:hint="default"/>
    </w:rPr>
  </w:style>
  <w:style w:type="character" w:customStyle="1" w:styleId="WW8Num7z1">
    <w:name w:val="WW8Num7z1"/>
    <w:rsid w:val="003517CB"/>
    <w:rPr>
      <w:rFonts w:ascii="Courier New" w:hAnsi="Courier New" w:cs="Courier New" w:hint="default"/>
    </w:rPr>
  </w:style>
  <w:style w:type="character" w:customStyle="1" w:styleId="WW8Num7z2">
    <w:name w:val="WW8Num7z2"/>
    <w:rsid w:val="003517CB"/>
    <w:rPr>
      <w:rFonts w:ascii="Wingdings" w:hAnsi="Wingdings" w:cs="Wingdings" w:hint="default"/>
    </w:rPr>
  </w:style>
  <w:style w:type="character" w:customStyle="1" w:styleId="WW8Num8z0">
    <w:name w:val="WW8Num8z0"/>
    <w:rsid w:val="003517CB"/>
    <w:rPr>
      <w:rFonts w:ascii="Symbol" w:hAnsi="Symbol" w:cs="Symbol" w:hint="default"/>
    </w:rPr>
  </w:style>
  <w:style w:type="character" w:customStyle="1" w:styleId="WW8Num8z1">
    <w:name w:val="WW8Num8z1"/>
    <w:rsid w:val="003517CB"/>
    <w:rPr>
      <w:rFonts w:ascii="Courier New" w:hAnsi="Courier New" w:cs="Courier New" w:hint="default"/>
    </w:rPr>
  </w:style>
  <w:style w:type="character" w:customStyle="1" w:styleId="WW8Num8z2">
    <w:name w:val="WW8Num8z2"/>
    <w:rsid w:val="003517CB"/>
    <w:rPr>
      <w:rFonts w:ascii="Wingdings" w:hAnsi="Wingdings" w:cs="Wingdings" w:hint="default"/>
    </w:rPr>
  </w:style>
  <w:style w:type="character" w:customStyle="1" w:styleId="WW8Num9z0">
    <w:name w:val="WW8Num9z0"/>
    <w:rsid w:val="003517CB"/>
    <w:rPr>
      <w:rFonts w:hint="default"/>
      <w:sz w:val="26"/>
      <w:szCs w:val="26"/>
    </w:rPr>
  </w:style>
  <w:style w:type="character" w:customStyle="1" w:styleId="WW8Num9z1">
    <w:name w:val="WW8Num9z1"/>
    <w:rsid w:val="003517CB"/>
  </w:style>
  <w:style w:type="character" w:customStyle="1" w:styleId="WW8Num9z2">
    <w:name w:val="WW8Num9z2"/>
    <w:rsid w:val="003517CB"/>
  </w:style>
  <w:style w:type="character" w:customStyle="1" w:styleId="WW8Num9z3">
    <w:name w:val="WW8Num9z3"/>
    <w:rsid w:val="003517CB"/>
  </w:style>
  <w:style w:type="character" w:customStyle="1" w:styleId="WW8Num9z4">
    <w:name w:val="WW8Num9z4"/>
    <w:rsid w:val="003517CB"/>
  </w:style>
  <w:style w:type="character" w:customStyle="1" w:styleId="WW8Num9z5">
    <w:name w:val="WW8Num9z5"/>
    <w:rsid w:val="003517CB"/>
  </w:style>
  <w:style w:type="character" w:customStyle="1" w:styleId="WW8Num9z6">
    <w:name w:val="WW8Num9z6"/>
    <w:rsid w:val="003517CB"/>
  </w:style>
  <w:style w:type="character" w:customStyle="1" w:styleId="WW8Num9z7">
    <w:name w:val="WW8Num9z7"/>
    <w:rsid w:val="003517CB"/>
  </w:style>
  <w:style w:type="character" w:customStyle="1" w:styleId="WW8Num9z8">
    <w:name w:val="WW8Num9z8"/>
    <w:rsid w:val="003517CB"/>
  </w:style>
  <w:style w:type="character" w:customStyle="1" w:styleId="WW8Num10z0">
    <w:name w:val="WW8Num10z0"/>
    <w:rsid w:val="003517CB"/>
    <w:rPr>
      <w:rFonts w:hint="default"/>
    </w:rPr>
  </w:style>
  <w:style w:type="character" w:customStyle="1" w:styleId="WW8Num10z1">
    <w:name w:val="WW8Num10z1"/>
    <w:rsid w:val="003517CB"/>
  </w:style>
  <w:style w:type="character" w:customStyle="1" w:styleId="WW8Num10z2">
    <w:name w:val="WW8Num10z2"/>
    <w:rsid w:val="003517CB"/>
  </w:style>
  <w:style w:type="character" w:customStyle="1" w:styleId="WW8Num10z3">
    <w:name w:val="WW8Num10z3"/>
    <w:rsid w:val="003517CB"/>
  </w:style>
  <w:style w:type="character" w:customStyle="1" w:styleId="WW8Num10z4">
    <w:name w:val="WW8Num10z4"/>
    <w:rsid w:val="003517CB"/>
  </w:style>
  <w:style w:type="character" w:customStyle="1" w:styleId="WW8Num10z5">
    <w:name w:val="WW8Num10z5"/>
    <w:rsid w:val="003517CB"/>
  </w:style>
  <w:style w:type="character" w:customStyle="1" w:styleId="WW8Num10z6">
    <w:name w:val="WW8Num10z6"/>
    <w:rsid w:val="003517CB"/>
  </w:style>
  <w:style w:type="character" w:customStyle="1" w:styleId="WW8Num10z7">
    <w:name w:val="WW8Num10z7"/>
    <w:rsid w:val="003517CB"/>
  </w:style>
  <w:style w:type="character" w:customStyle="1" w:styleId="WW8Num10z8">
    <w:name w:val="WW8Num10z8"/>
    <w:rsid w:val="003517CB"/>
  </w:style>
  <w:style w:type="character" w:customStyle="1" w:styleId="WW8Num11z0">
    <w:name w:val="WW8Num11z0"/>
    <w:rsid w:val="003517CB"/>
    <w:rPr>
      <w:rFonts w:ascii="Arial" w:hAnsi="Arial" w:cs="Arial" w:hint="default"/>
      <w:sz w:val="26"/>
      <w:szCs w:val="26"/>
    </w:rPr>
  </w:style>
  <w:style w:type="character" w:customStyle="1" w:styleId="WW8Num11z1">
    <w:name w:val="WW8Num11z1"/>
    <w:rsid w:val="003517CB"/>
    <w:rPr>
      <w:rFonts w:ascii="Symbol" w:hAnsi="Symbol" w:cs="Symbol" w:hint="default"/>
      <w:color w:val="auto"/>
    </w:rPr>
  </w:style>
  <w:style w:type="character" w:customStyle="1" w:styleId="WW8Num11z2">
    <w:name w:val="WW8Num11z2"/>
    <w:rsid w:val="003517CB"/>
  </w:style>
  <w:style w:type="character" w:customStyle="1" w:styleId="WW8Num11z3">
    <w:name w:val="WW8Num11z3"/>
    <w:rsid w:val="003517CB"/>
  </w:style>
  <w:style w:type="character" w:customStyle="1" w:styleId="WW8Num11z4">
    <w:name w:val="WW8Num11z4"/>
    <w:rsid w:val="003517CB"/>
  </w:style>
  <w:style w:type="character" w:customStyle="1" w:styleId="WW8Num11z5">
    <w:name w:val="WW8Num11z5"/>
    <w:rsid w:val="003517CB"/>
  </w:style>
  <w:style w:type="character" w:customStyle="1" w:styleId="WW8Num11z6">
    <w:name w:val="WW8Num11z6"/>
    <w:rsid w:val="003517CB"/>
  </w:style>
  <w:style w:type="character" w:customStyle="1" w:styleId="WW8Num11z7">
    <w:name w:val="WW8Num11z7"/>
    <w:rsid w:val="003517CB"/>
  </w:style>
  <w:style w:type="character" w:customStyle="1" w:styleId="WW8Num11z8">
    <w:name w:val="WW8Num11z8"/>
    <w:rsid w:val="003517CB"/>
  </w:style>
  <w:style w:type="character" w:customStyle="1" w:styleId="WW8Num12z0">
    <w:name w:val="WW8Num12z0"/>
    <w:rsid w:val="003517CB"/>
    <w:rPr>
      <w:rFonts w:ascii="Symbol" w:hAnsi="Symbol" w:cs="Symbol" w:hint="default"/>
    </w:rPr>
  </w:style>
  <w:style w:type="character" w:customStyle="1" w:styleId="WW8Num12z1">
    <w:name w:val="WW8Num12z1"/>
    <w:rsid w:val="003517CB"/>
    <w:rPr>
      <w:rFonts w:ascii="Courier New" w:hAnsi="Courier New" w:cs="Courier New" w:hint="default"/>
    </w:rPr>
  </w:style>
  <w:style w:type="character" w:customStyle="1" w:styleId="WW8Num12z2">
    <w:name w:val="WW8Num12z2"/>
    <w:rsid w:val="003517CB"/>
    <w:rPr>
      <w:rFonts w:ascii="Wingdings" w:hAnsi="Wingdings" w:cs="Wingdings" w:hint="default"/>
    </w:rPr>
  </w:style>
  <w:style w:type="character" w:customStyle="1" w:styleId="WW8Num13z0">
    <w:name w:val="WW8Num13z0"/>
    <w:rsid w:val="003517CB"/>
    <w:rPr>
      <w:rFonts w:ascii="Symbol" w:hAnsi="Symbol" w:cs="Symbol" w:hint="default"/>
    </w:rPr>
  </w:style>
  <w:style w:type="character" w:customStyle="1" w:styleId="WW8Num13z1">
    <w:name w:val="WW8Num13z1"/>
    <w:rsid w:val="003517CB"/>
    <w:rPr>
      <w:rFonts w:hint="default"/>
    </w:rPr>
  </w:style>
  <w:style w:type="character" w:customStyle="1" w:styleId="WW8Num13z2">
    <w:name w:val="WW8Num13z2"/>
    <w:rsid w:val="003517CB"/>
    <w:rPr>
      <w:rFonts w:ascii="Wingdings" w:hAnsi="Wingdings" w:cs="Wingdings" w:hint="default"/>
    </w:rPr>
  </w:style>
  <w:style w:type="character" w:customStyle="1" w:styleId="WW8Num13z4">
    <w:name w:val="WW8Num13z4"/>
    <w:rsid w:val="003517CB"/>
    <w:rPr>
      <w:rFonts w:ascii="Courier New" w:hAnsi="Courier New" w:cs="Courier New" w:hint="default"/>
    </w:rPr>
  </w:style>
  <w:style w:type="character" w:customStyle="1" w:styleId="WW8Num14z0">
    <w:name w:val="WW8Num14z0"/>
    <w:rsid w:val="003517CB"/>
    <w:rPr>
      <w:rFonts w:hint="default"/>
    </w:rPr>
  </w:style>
  <w:style w:type="character" w:customStyle="1" w:styleId="WW8Num14z1">
    <w:name w:val="WW8Num14z1"/>
    <w:rsid w:val="003517CB"/>
  </w:style>
  <w:style w:type="character" w:customStyle="1" w:styleId="WW8Num14z2">
    <w:name w:val="WW8Num14z2"/>
    <w:rsid w:val="003517CB"/>
  </w:style>
  <w:style w:type="character" w:customStyle="1" w:styleId="WW8Num14z3">
    <w:name w:val="WW8Num14z3"/>
    <w:rsid w:val="003517CB"/>
  </w:style>
  <w:style w:type="character" w:customStyle="1" w:styleId="WW8Num14z4">
    <w:name w:val="WW8Num14z4"/>
    <w:rsid w:val="003517CB"/>
  </w:style>
  <w:style w:type="character" w:customStyle="1" w:styleId="WW8Num14z5">
    <w:name w:val="WW8Num14z5"/>
    <w:rsid w:val="003517CB"/>
  </w:style>
  <w:style w:type="character" w:customStyle="1" w:styleId="WW8Num14z6">
    <w:name w:val="WW8Num14z6"/>
    <w:rsid w:val="003517CB"/>
  </w:style>
  <w:style w:type="character" w:customStyle="1" w:styleId="WW8Num14z7">
    <w:name w:val="WW8Num14z7"/>
    <w:rsid w:val="003517CB"/>
  </w:style>
  <w:style w:type="character" w:customStyle="1" w:styleId="WW8Num14z8">
    <w:name w:val="WW8Num14z8"/>
    <w:rsid w:val="003517CB"/>
  </w:style>
  <w:style w:type="character" w:customStyle="1" w:styleId="WW8Num15z0">
    <w:name w:val="WW8Num15z0"/>
    <w:rsid w:val="003517CB"/>
    <w:rPr>
      <w:rFonts w:ascii="Symbol" w:hAnsi="Symbol" w:cs="Symbol" w:hint="default"/>
    </w:rPr>
  </w:style>
  <w:style w:type="character" w:customStyle="1" w:styleId="WW8Num15z1">
    <w:name w:val="WW8Num15z1"/>
    <w:rsid w:val="003517CB"/>
    <w:rPr>
      <w:rFonts w:ascii="Courier New" w:hAnsi="Courier New" w:cs="Courier New" w:hint="default"/>
    </w:rPr>
  </w:style>
  <w:style w:type="character" w:customStyle="1" w:styleId="WW8Num15z2">
    <w:name w:val="WW8Num15z2"/>
    <w:rsid w:val="003517CB"/>
    <w:rPr>
      <w:rFonts w:ascii="Wingdings" w:hAnsi="Wingdings" w:cs="Wingdings" w:hint="default"/>
    </w:rPr>
  </w:style>
  <w:style w:type="character" w:customStyle="1" w:styleId="WW8Num16z0">
    <w:name w:val="WW8Num16z0"/>
    <w:rsid w:val="003517CB"/>
    <w:rPr>
      <w:rFonts w:ascii="Symbol" w:hAnsi="Symbol" w:cs="Symbol" w:hint="default"/>
    </w:rPr>
  </w:style>
  <w:style w:type="character" w:customStyle="1" w:styleId="WW8Num16z1">
    <w:name w:val="WW8Num16z1"/>
    <w:rsid w:val="003517CB"/>
    <w:rPr>
      <w:rFonts w:ascii="Courier New" w:hAnsi="Courier New" w:cs="Courier New" w:hint="default"/>
    </w:rPr>
  </w:style>
  <w:style w:type="character" w:customStyle="1" w:styleId="WW8Num16z2">
    <w:name w:val="WW8Num16z2"/>
    <w:rsid w:val="003517CB"/>
    <w:rPr>
      <w:rFonts w:ascii="Wingdings" w:hAnsi="Wingdings" w:cs="Wingdings" w:hint="default"/>
    </w:rPr>
  </w:style>
  <w:style w:type="character" w:customStyle="1" w:styleId="WW8Num17z0">
    <w:name w:val="WW8Num17z0"/>
    <w:rsid w:val="003517CB"/>
    <w:rPr>
      <w:rFonts w:hint="default"/>
      <w:sz w:val="26"/>
      <w:szCs w:val="26"/>
    </w:rPr>
  </w:style>
  <w:style w:type="character" w:customStyle="1" w:styleId="WW8Num17z1">
    <w:name w:val="WW8Num17z1"/>
    <w:rsid w:val="003517CB"/>
  </w:style>
  <w:style w:type="character" w:customStyle="1" w:styleId="WW8Num17z2">
    <w:name w:val="WW8Num17z2"/>
    <w:rsid w:val="003517CB"/>
  </w:style>
  <w:style w:type="character" w:customStyle="1" w:styleId="WW8Num17z3">
    <w:name w:val="WW8Num17z3"/>
    <w:rsid w:val="003517CB"/>
  </w:style>
  <w:style w:type="character" w:customStyle="1" w:styleId="WW8Num17z4">
    <w:name w:val="WW8Num17z4"/>
    <w:rsid w:val="003517CB"/>
  </w:style>
  <w:style w:type="character" w:customStyle="1" w:styleId="WW8Num17z5">
    <w:name w:val="WW8Num17z5"/>
    <w:rsid w:val="003517CB"/>
  </w:style>
  <w:style w:type="character" w:customStyle="1" w:styleId="WW8Num17z6">
    <w:name w:val="WW8Num17z6"/>
    <w:rsid w:val="003517CB"/>
  </w:style>
  <w:style w:type="character" w:customStyle="1" w:styleId="WW8Num17z7">
    <w:name w:val="WW8Num17z7"/>
    <w:rsid w:val="003517CB"/>
  </w:style>
  <w:style w:type="character" w:customStyle="1" w:styleId="WW8Num17z8">
    <w:name w:val="WW8Num17z8"/>
    <w:rsid w:val="003517CB"/>
  </w:style>
  <w:style w:type="character" w:customStyle="1" w:styleId="WW8Num18z0">
    <w:name w:val="WW8Num18z0"/>
    <w:rsid w:val="003517CB"/>
    <w:rPr>
      <w:rFonts w:ascii="Arial" w:eastAsia="Times New Roman" w:hAnsi="Arial" w:cs="Arial" w:hint="default"/>
    </w:rPr>
  </w:style>
  <w:style w:type="character" w:customStyle="1" w:styleId="WW8Num18z1">
    <w:name w:val="WW8Num18z1"/>
    <w:rsid w:val="003517CB"/>
    <w:rPr>
      <w:rFonts w:ascii="Courier New" w:hAnsi="Courier New" w:cs="Courier New" w:hint="default"/>
    </w:rPr>
  </w:style>
  <w:style w:type="character" w:customStyle="1" w:styleId="WW8Num18z2">
    <w:name w:val="WW8Num18z2"/>
    <w:rsid w:val="003517CB"/>
    <w:rPr>
      <w:rFonts w:ascii="Wingdings" w:hAnsi="Wingdings" w:cs="Wingdings" w:hint="default"/>
    </w:rPr>
  </w:style>
  <w:style w:type="character" w:customStyle="1" w:styleId="WW8Num18z3">
    <w:name w:val="WW8Num18z3"/>
    <w:rsid w:val="003517CB"/>
    <w:rPr>
      <w:rFonts w:ascii="Symbol" w:hAnsi="Symbol" w:cs="Symbol" w:hint="default"/>
    </w:rPr>
  </w:style>
  <w:style w:type="character" w:customStyle="1" w:styleId="WW8Num19z0">
    <w:name w:val="WW8Num19z0"/>
    <w:rsid w:val="003517CB"/>
  </w:style>
  <w:style w:type="character" w:customStyle="1" w:styleId="WW8Num19z1">
    <w:name w:val="WW8Num19z1"/>
    <w:rsid w:val="003517CB"/>
    <w:rPr>
      <w:rFonts w:hint="default"/>
    </w:rPr>
  </w:style>
  <w:style w:type="character" w:customStyle="1" w:styleId="WW8Num20z0">
    <w:name w:val="WW8Num20z0"/>
    <w:rsid w:val="003517CB"/>
    <w:rPr>
      <w:rFonts w:hint="default"/>
    </w:rPr>
  </w:style>
  <w:style w:type="character" w:customStyle="1" w:styleId="WW8Num20z1">
    <w:name w:val="WW8Num20z1"/>
    <w:rsid w:val="003517CB"/>
  </w:style>
  <w:style w:type="character" w:customStyle="1" w:styleId="WW8Num20z2">
    <w:name w:val="WW8Num20z2"/>
    <w:rsid w:val="003517CB"/>
  </w:style>
  <w:style w:type="character" w:customStyle="1" w:styleId="WW8Num20z3">
    <w:name w:val="WW8Num20z3"/>
    <w:rsid w:val="003517CB"/>
  </w:style>
  <w:style w:type="character" w:customStyle="1" w:styleId="WW8Num20z4">
    <w:name w:val="WW8Num20z4"/>
    <w:rsid w:val="003517CB"/>
  </w:style>
  <w:style w:type="character" w:customStyle="1" w:styleId="WW8Num20z5">
    <w:name w:val="WW8Num20z5"/>
    <w:rsid w:val="003517CB"/>
  </w:style>
  <w:style w:type="character" w:customStyle="1" w:styleId="WW8Num20z6">
    <w:name w:val="WW8Num20z6"/>
    <w:rsid w:val="003517CB"/>
  </w:style>
  <w:style w:type="character" w:customStyle="1" w:styleId="WW8Num20z7">
    <w:name w:val="WW8Num20z7"/>
    <w:rsid w:val="003517CB"/>
  </w:style>
  <w:style w:type="character" w:customStyle="1" w:styleId="WW8Num20z8">
    <w:name w:val="WW8Num20z8"/>
    <w:rsid w:val="003517CB"/>
  </w:style>
  <w:style w:type="character" w:customStyle="1" w:styleId="WW8Num21z0">
    <w:name w:val="WW8Num21z0"/>
    <w:rsid w:val="003517CB"/>
  </w:style>
  <w:style w:type="character" w:customStyle="1" w:styleId="WW8Num21z1">
    <w:name w:val="WW8Num21z1"/>
    <w:rsid w:val="003517CB"/>
  </w:style>
  <w:style w:type="character" w:customStyle="1" w:styleId="WW8Num21z2">
    <w:name w:val="WW8Num21z2"/>
    <w:rsid w:val="003517CB"/>
  </w:style>
  <w:style w:type="character" w:customStyle="1" w:styleId="WW8Num21z3">
    <w:name w:val="WW8Num21z3"/>
    <w:rsid w:val="003517CB"/>
  </w:style>
  <w:style w:type="character" w:customStyle="1" w:styleId="WW8Num21z4">
    <w:name w:val="WW8Num21z4"/>
    <w:rsid w:val="003517CB"/>
  </w:style>
  <w:style w:type="character" w:customStyle="1" w:styleId="WW8Num21z5">
    <w:name w:val="WW8Num21z5"/>
    <w:rsid w:val="003517CB"/>
  </w:style>
  <w:style w:type="character" w:customStyle="1" w:styleId="WW8Num21z6">
    <w:name w:val="WW8Num21z6"/>
    <w:rsid w:val="003517CB"/>
  </w:style>
  <w:style w:type="character" w:customStyle="1" w:styleId="WW8Num21z7">
    <w:name w:val="WW8Num21z7"/>
    <w:rsid w:val="003517CB"/>
  </w:style>
  <w:style w:type="character" w:customStyle="1" w:styleId="WW8Num21z8">
    <w:name w:val="WW8Num21z8"/>
    <w:rsid w:val="003517CB"/>
  </w:style>
  <w:style w:type="character" w:customStyle="1" w:styleId="WW8Num22z0">
    <w:name w:val="WW8Num22z0"/>
    <w:rsid w:val="003517CB"/>
    <w:rPr>
      <w:rFonts w:ascii="Symbol" w:hAnsi="Symbol" w:cs="Symbol" w:hint="default"/>
    </w:rPr>
  </w:style>
  <w:style w:type="character" w:customStyle="1" w:styleId="WW8Num22z1">
    <w:name w:val="WW8Num22z1"/>
    <w:rsid w:val="003517CB"/>
    <w:rPr>
      <w:rFonts w:ascii="Courier New" w:hAnsi="Courier New" w:cs="Courier New" w:hint="default"/>
    </w:rPr>
  </w:style>
  <w:style w:type="character" w:customStyle="1" w:styleId="WW8Num22z2">
    <w:name w:val="WW8Num22z2"/>
    <w:rsid w:val="003517CB"/>
    <w:rPr>
      <w:rFonts w:ascii="Wingdings" w:hAnsi="Wingdings" w:cs="Wingdings" w:hint="default"/>
    </w:rPr>
  </w:style>
  <w:style w:type="character" w:customStyle="1" w:styleId="WW8Num23z0">
    <w:name w:val="WW8Num23z0"/>
    <w:rsid w:val="003517CB"/>
    <w:rPr>
      <w:rFonts w:hint="default"/>
      <w:spacing w:val="3"/>
      <w:sz w:val="26"/>
      <w:szCs w:val="26"/>
    </w:rPr>
  </w:style>
  <w:style w:type="character" w:customStyle="1" w:styleId="WW8Num23z1">
    <w:name w:val="WW8Num23z1"/>
    <w:rsid w:val="003517CB"/>
  </w:style>
  <w:style w:type="character" w:customStyle="1" w:styleId="WW8Num23z2">
    <w:name w:val="WW8Num23z2"/>
    <w:rsid w:val="003517CB"/>
  </w:style>
  <w:style w:type="character" w:customStyle="1" w:styleId="WW8Num23z3">
    <w:name w:val="WW8Num23z3"/>
    <w:rsid w:val="003517CB"/>
  </w:style>
  <w:style w:type="character" w:customStyle="1" w:styleId="WW8Num23z4">
    <w:name w:val="WW8Num23z4"/>
    <w:rsid w:val="003517CB"/>
  </w:style>
  <w:style w:type="character" w:customStyle="1" w:styleId="WW8Num23z5">
    <w:name w:val="WW8Num23z5"/>
    <w:rsid w:val="003517CB"/>
  </w:style>
  <w:style w:type="character" w:customStyle="1" w:styleId="WW8Num23z6">
    <w:name w:val="WW8Num23z6"/>
    <w:rsid w:val="003517CB"/>
  </w:style>
  <w:style w:type="character" w:customStyle="1" w:styleId="WW8Num23z7">
    <w:name w:val="WW8Num23z7"/>
    <w:rsid w:val="003517CB"/>
  </w:style>
  <w:style w:type="character" w:customStyle="1" w:styleId="WW8Num23z8">
    <w:name w:val="WW8Num23z8"/>
    <w:rsid w:val="003517CB"/>
  </w:style>
  <w:style w:type="character" w:customStyle="1" w:styleId="WW8Num24z0">
    <w:name w:val="WW8Num24z0"/>
    <w:rsid w:val="003517CB"/>
    <w:rPr>
      <w:rFonts w:hint="default"/>
    </w:rPr>
  </w:style>
  <w:style w:type="character" w:customStyle="1" w:styleId="WW8Num24z1">
    <w:name w:val="WW8Num24z1"/>
    <w:rsid w:val="003517CB"/>
  </w:style>
  <w:style w:type="character" w:customStyle="1" w:styleId="WW8Num24z2">
    <w:name w:val="WW8Num24z2"/>
    <w:rsid w:val="003517CB"/>
  </w:style>
  <w:style w:type="character" w:customStyle="1" w:styleId="WW8Num24z3">
    <w:name w:val="WW8Num24z3"/>
    <w:rsid w:val="003517CB"/>
  </w:style>
  <w:style w:type="character" w:customStyle="1" w:styleId="WW8Num24z4">
    <w:name w:val="WW8Num24z4"/>
    <w:rsid w:val="003517CB"/>
  </w:style>
  <w:style w:type="character" w:customStyle="1" w:styleId="WW8Num24z5">
    <w:name w:val="WW8Num24z5"/>
    <w:rsid w:val="003517CB"/>
  </w:style>
  <w:style w:type="character" w:customStyle="1" w:styleId="WW8Num24z6">
    <w:name w:val="WW8Num24z6"/>
    <w:rsid w:val="003517CB"/>
  </w:style>
  <w:style w:type="character" w:customStyle="1" w:styleId="WW8Num24z7">
    <w:name w:val="WW8Num24z7"/>
    <w:rsid w:val="003517CB"/>
  </w:style>
  <w:style w:type="character" w:customStyle="1" w:styleId="WW8Num24z8">
    <w:name w:val="WW8Num24z8"/>
    <w:rsid w:val="003517CB"/>
  </w:style>
  <w:style w:type="character" w:customStyle="1" w:styleId="WW8Num25z0">
    <w:name w:val="WW8Num25z0"/>
    <w:rsid w:val="003517CB"/>
    <w:rPr>
      <w:rFonts w:hint="default"/>
      <w:sz w:val="26"/>
      <w:szCs w:val="26"/>
    </w:rPr>
  </w:style>
  <w:style w:type="character" w:customStyle="1" w:styleId="WW8Num25z1">
    <w:name w:val="WW8Num25z1"/>
    <w:rsid w:val="003517CB"/>
  </w:style>
  <w:style w:type="character" w:customStyle="1" w:styleId="WW8Num25z2">
    <w:name w:val="WW8Num25z2"/>
    <w:rsid w:val="003517CB"/>
  </w:style>
  <w:style w:type="character" w:customStyle="1" w:styleId="WW8Num25z3">
    <w:name w:val="WW8Num25z3"/>
    <w:rsid w:val="003517CB"/>
  </w:style>
  <w:style w:type="character" w:customStyle="1" w:styleId="WW8Num25z4">
    <w:name w:val="WW8Num25z4"/>
    <w:rsid w:val="003517CB"/>
  </w:style>
  <w:style w:type="character" w:customStyle="1" w:styleId="WW8Num25z5">
    <w:name w:val="WW8Num25z5"/>
    <w:rsid w:val="003517CB"/>
  </w:style>
  <w:style w:type="character" w:customStyle="1" w:styleId="WW8Num25z6">
    <w:name w:val="WW8Num25z6"/>
    <w:rsid w:val="003517CB"/>
  </w:style>
  <w:style w:type="character" w:customStyle="1" w:styleId="WW8Num25z7">
    <w:name w:val="WW8Num25z7"/>
    <w:rsid w:val="003517CB"/>
  </w:style>
  <w:style w:type="character" w:customStyle="1" w:styleId="WW8Num25z8">
    <w:name w:val="WW8Num25z8"/>
    <w:rsid w:val="003517CB"/>
  </w:style>
  <w:style w:type="character" w:customStyle="1" w:styleId="WW8Num26z0">
    <w:name w:val="WW8Num26z0"/>
    <w:rsid w:val="003517CB"/>
    <w:rPr>
      <w:rFonts w:hint="default"/>
      <w:sz w:val="26"/>
      <w:szCs w:val="26"/>
    </w:rPr>
  </w:style>
  <w:style w:type="character" w:customStyle="1" w:styleId="WW8Num26z1">
    <w:name w:val="WW8Num26z1"/>
    <w:rsid w:val="003517CB"/>
  </w:style>
  <w:style w:type="character" w:customStyle="1" w:styleId="WW8Num26z2">
    <w:name w:val="WW8Num26z2"/>
    <w:rsid w:val="003517CB"/>
  </w:style>
  <w:style w:type="character" w:customStyle="1" w:styleId="WW8Num26z3">
    <w:name w:val="WW8Num26z3"/>
    <w:rsid w:val="003517CB"/>
  </w:style>
  <w:style w:type="character" w:customStyle="1" w:styleId="WW8Num26z4">
    <w:name w:val="WW8Num26z4"/>
    <w:rsid w:val="003517CB"/>
  </w:style>
  <w:style w:type="character" w:customStyle="1" w:styleId="WW8Num26z5">
    <w:name w:val="WW8Num26z5"/>
    <w:rsid w:val="003517CB"/>
  </w:style>
  <w:style w:type="character" w:customStyle="1" w:styleId="WW8Num26z6">
    <w:name w:val="WW8Num26z6"/>
    <w:rsid w:val="003517CB"/>
  </w:style>
  <w:style w:type="character" w:customStyle="1" w:styleId="WW8Num26z7">
    <w:name w:val="WW8Num26z7"/>
    <w:rsid w:val="003517CB"/>
  </w:style>
  <w:style w:type="character" w:customStyle="1" w:styleId="WW8Num26z8">
    <w:name w:val="WW8Num26z8"/>
    <w:rsid w:val="003517CB"/>
  </w:style>
  <w:style w:type="character" w:customStyle="1" w:styleId="WW8Num27z0">
    <w:name w:val="WW8Num27z0"/>
    <w:rsid w:val="003517CB"/>
    <w:rPr>
      <w:rFonts w:hint="default"/>
      <w:sz w:val="26"/>
      <w:szCs w:val="26"/>
    </w:rPr>
  </w:style>
  <w:style w:type="character" w:customStyle="1" w:styleId="WW8Num27z1">
    <w:name w:val="WW8Num27z1"/>
    <w:rsid w:val="003517CB"/>
  </w:style>
  <w:style w:type="character" w:customStyle="1" w:styleId="WW8Num27z2">
    <w:name w:val="WW8Num27z2"/>
    <w:rsid w:val="003517CB"/>
  </w:style>
  <w:style w:type="character" w:customStyle="1" w:styleId="WW8Num27z3">
    <w:name w:val="WW8Num27z3"/>
    <w:rsid w:val="003517CB"/>
  </w:style>
  <w:style w:type="character" w:customStyle="1" w:styleId="WW8Num27z4">
    <w:name w:val="WW8Num27z4"/>
    <w:rsid w:val="003517CB"/>
  </w:style>
  <w:style w:type="character" w:customStyle="1" w:styleId="WW8Num27z5">
    <w:name w:val="WW8Num27z5"/>
    <w:rsid w:val="003517CB"/>
  </w:style>
  <w:style w:type="character" w:customStyle="1" w:styleId="WW8Num27z6">
    <w:name w:val="WW8Num27z6"/>
    <w:rsid w:val="003517CB"/>
  </w:style>
  <w:style w:type="character" w:customStyle="1" w:styleId="WW8Num27z7">
    <w:name w:val="WW8Num27z7"/>
    <w:rsid w:val="003517CB"/>
  </w:style>
  <w:style w:type="character" w:customStyle="1" w:styleId="WW8Num27z8">
    <w:name w:val="WW8Num27z8"/>
    <w:rsid w:val="003517CB"/>
  </w:style>
  <w:style w:type="character" w:customStyle="1" w:styleId="WW8Num28z0">
    <w:name w:val="WW8Num28z0"/>
    <w:rsid w:val="003517CB"/>
  </w:style>
  <w:style w:type="character" w:customStyle="1" w:styleId="WW8Num28z1">
    <w:name w:val="WW8Num28z1"/>
    <w:rsid w:val="003517CB"/>
  </w:style>
  <w:style w:type="character" w:customStyle="1" w:styleId="WW8Num28z2">
    <w:name w:val="WW8Num28z2"/>
    <w:rsid w:val="003517CB"/>
  </w:style>
  <w:style w:type="character" w:customStyle="1" w:styleId="WW8Num28z3">
    <w:name w:val="WW8Num28z3"/>
    <w:rsid w:val="003517CB"/>
  </w:style>
  <w:style w:type="character" w:customStyle="1" w:styleId="WW8Num28z4">
    <w:name w:val="WW8Num28z4"/>
    <w:rsid w:val="003517CB"/>
  </w:style>
  <w:style w:type="character" w:customStyle="1" w:styleId="WW8Num28z5">
    <w:name w:val="WW8Num28z5"/>
    <w:rsid w:val="003517CB"/>
  </w:style>
  <w:style w:type="character" w:customStyle="1" w:styleId="WW8Num28z6">
    <w:name w:val="WW8Num28z6"/>
    <w:rsid w:val="003517CB"/>
  </w:style>
  <w:style w:type="character" w:customStyle="1" w:styleId="WW8Num28z7">
    <w:name w:val="WW8Num28z7"/>
    <w:rsid w:val="003517CB"/>
  </w:style>
  <w:style w:type="character" w:customStyle="1" w:styleId="WW8Num28z8">
    <w:name w:val="WW8Num28z8"/>
    <w:rsid w:val="003517CB"/>
  </w:style>
  <w:style w:type="character" w:customStyle="1" w:styleId="WW8Num29z0">
    <w:name w:val="WW8Num29z0"/>
    <w:rsid w:val="003517CB"/>
    <w:rPr>
      <w:rFonts w:hint="default"/>
      <w:sz w:val="26"/>
      <w:szCs w:val="26"/>
    </w:rPr>
  </w:style>
  <w:style w:type="character" w:customStyle="1" w:styleId="WW8Num29z1">
    <w:name w:val="WW8Num29z1"/>
    <w:rsid w:val="003517CB"/>
  </w:style>
  <w:style w:type="character" w:customStyle="1" w:styleId="WW8Num29z2">
    <w:name w:val="WW8Num29z2"/>
    <w:rsid w:val="003517CB"/>
  </w:style>
  <w:style w:type="character" w:customStyle="1" w:styleId="WW8Num29z3">
    <w:name w:val="WW8Num29z3"/>
    <w:rsid w:val="003517CB"/>
  </w:style>
  <w:style w:type="character" w:customStyle="1" w:styleId="WW8Num29z4">
    <w:name w:val="WW8Num29z4"/>
    <w:rsid w:val="003517CB"/>
  </w:style>
  <w:style w:type="character" w:customStyle="1" w:styleId="WW8Num29z5">
    <w:name w:val="WW8Num29z5"/>
    <w:rsid w:val="003517CB"/>
  </w:style>
  <w:style w:type="character" w:customStyle="1" w:styleId="WW8Num29z6">
    <w:name w:val="WW8Num29z6"/>
    <w:rsid w:val="003517CB"/>
  </w:style>
  <w:style w:type="character" w:customStyle="1" w:styleId="WW8Num29z7">
    <w:name w:val="WW8Num29z7"/>
    <w:rsid w:val="003517CB"/>
  </w:style>
  <w:style w:type="character" w:customStyle="1" w:styleId="WW8Num29z8">
    <w:name w:val="WW8Num29z8"/>
    <w:rsid w:val="003517CB"/>
  </w:style>
  <w:style w:type="character" w:customStyle="1" w:styleId="WW8Num30z0">
    <w:name w:val="WW8Num30z0"/>
    <w:rsid w:val="003517CB"/>
    <w:rPr>
      <w:rFonts w:hint="default"/>
    </w:rPr>
  </w:style>
  <w:style w:type="character" w:customStyle="1" w:styleId="WW8Num30z1">
    <w:name w:val="WW8Num30z1"/>
    <w:rsid w:val="003517CB"/>
  </w:style>
  <w:style w:type="character" w:customStyle="1" w:styleId="WW8Num30z2">
    <w:name w:val="WW8Num30z2"/>
    <w:rsid w:val="003517CB"/>
  </w:style>
  <w:style w:type="character" w:customStyle="1" w:styleId="WW8Num30z3">
    <w:name w:val="WW8Num30z3"/>
    <w:rsid w:val="003517CB"/>
  </w:style>
  <w:style w:type="character" w:customStyle="1" w:styleId="WW8Num30z4">
    <w:name w:val="WW8Num30z4"/>
    <w:rsid w:val="003517CB"/>
  </w:style>
  <w:style w:type="character" w:customStyle="1" w:styleId="WW8Num30z5">
    <w:name w:val="WW8Num30z5"/>
    <w:rsid w:val="003517CB"/>
  </w:style>
  <w:style w:type="character" w:customStyle="1" w:styleId="WW8Num30z6">
    <w:name w:val="WW8Num30z6"/>
    <w:rsid w:val="003517CB"/>
  </w:style>
  <w:style w:type="character" w:customStyle="1" w:styleId="WW8Num30z7">
    <w:name w:val="WW8Num30z7"/>
    <w:rsid w:val="003517CB"/>
  </w:style>
  <w:style w:type="character" w:customStyle="1" w:styleId="WW8Num30z8">
    <w:name w:val="WW8Num30z8"/>
    <w:rsid w:val="003517CB"/>
  </w:style>
  <w:style w:type="character" w:customStyle="1" w:styleId="WW8Num31z0">
    <w:name w:val="WW8Num31z0"/>
    <w:rsid w:val="003517CB"/>
    <w:rPr>
      <w:sz w:val="26"/>
      <w:szCs w:val="26"/>
    </w:rPr>
  </w:style>
  <w:style w:type="character" w:customStyle="1" w:styleId="WW8Num31z1">
    <w:name w:val="WW8Num31z1"/>
    <w:rsid w:val="003517CB"/>
  </w:style>
  <w:style w:type="character" w:customStyle="1" w:styleId="WW8Num31z2">
    <w:name w:val="WW8Num31z2"/>
    <w:rsid w:val="003517CB"/>
  </w:style>
  <w:style w:type="character" w:customStyle="1" w:styleId="WW8Num31z3">
    <w:name w:val="WW8Num31z3"/>
    <w:rsid w:val="003517CB"/>
  </w:style>
  <w:style w:type="character" w:customStyle="1" w:styleId="WW8Num31z4">
    <w:name w:val="WW8Num31z4"/>
    <w:rsid w:val="003517CB"/>
  </w:style>
  <w:style w:type="character" w:customStyle="1" w:styleId="WW8Num31z5">
    <w:name w:val="WW8Num31z5"/>
    <w:rsid w:val="003517CB"/>
  </w:style>
  <w:style w:type="character" w:customStyle="1" w:styleId="WW8Num31z6">
    <w:name w:val="WW8Num31z6"/>
    <w:rsid w:val="003517CB"/>
  </w:style>
  <w:style w:type="character" w:customStyle="1" w:styleId="WW8Num31z7">
    <w:name w:val="WW8Num31z7"/>
    <w:rsid w:val="003517CB"/>
  </w:style>
  <w:style w:type="character" w:customStyle="1" w:styleId="WW8Num31z8">
    <w:name w:val="WW8Num31z8"/>
    <w:rsid w:val="003517CB"/>
  </w:style>
  <w:style w:type="character" w:customStyle="1" w:styleId="WW8Num32z0">
    <w:name w:val="WW8Num32z0"/>
    <w:rsid w:val="003517CB"/>
    <w:rPr>
      <w:rFonts w:ascii="Times New Roman" w:eastAsia="Times New Roman" w:hAnsi="Times New Roman" w:cs="Times New Roman" w:hint="default"/>
    </w:rPr>
  </w:style>
  <w:style w:type="character" w:customStyle="1" w:styleId="WW8Num32z1">
    <w:name w:val="WW8Num32z1"/>
    <w:rsid w:val="003517CB"/>
    <w:rPr>
      <w:rFonts w:ascii="Courier New" w:hAnsi="Courier New" w:cs="Courier New" w:hint="default"/>
    </w:rPr>
  </w:style>
  <w:style w:type="character" w:customStyle="1" w:styleId="WW8Num32z2">
    <w:name w:val="WW8Num32z2"/>
    <w:rsid w:val="003517CB"/>
    <w:rPr>
      <w:rFonts w:ascii="Wingdings" w:hAnsi="Wingdings" w:cs="Wingdings" w:hint="default"/>
    </w:rPr>
  </w:style>
  <w:style w:type="character" w:customStyle="1" w:styleId="WW8Num32z3">
    <w:name w:val="WW8Num32z3"/>
    <w:rsid w:val="003517CB"/>
    <w:rPr>
      <w:rFonts w:ascii="Symbol" w:hAnsi="Symbol" w:cs="Symbol" w:hint="default"/>
    </w:rPr>
  </w:style>
  <w:style w:type="character" w:customStyle="1" w:styleId="WW8Num33z0">
    <w:name w:val="WW8Num33z0"/>
    <w:rsid w:val="003517CB"/>
    <w:rPr>
      <w:rFonts w:hint="default"/>
      <w:sz w:val="26"/>
      <w:szCs w:val="26"/>
      <w:highlight w:val="yellow"/>
    </w:rPr>
  </w:style>
  <w:style w:type="character" w:customStyle="1" w:styleId="WW8Num33z1">
    <w:name w:val="WW8Num33z1"/>
    <w:rsid w:val="003517CB"/>
  </w:style>
  <w:style w:type="character" w:customStyle="1" w:styleId="WW8Num33z2">
    <w:name w:val="WW8Num33z2"/>
    <w:rsid w:val="003517CB"/>
  </w:style>
  <w:style w:type="character" w:customStyle="1" w:styleId="WW8Num33z3">
    <w:name w:val="WW8Num33z3"/>
    <w:rsid w:val="003517CB"/>
  </w:style>
  <w:style w:type="character" w:customStyle="1" w:styleId="WW8Num33z4">
    <w:name w:val="WW8Num33z4"/>
    <w:rsid w:val="003517CB"/>
  </w:style>
  <w:style w:type="character" w:customStyle="1" w:styleId="WW8Num33z5">
    <w:name w:val="WW8Num33z5"/>
    <w:rsid w:val="003517CB"/>
  </w:style>
  <w:style w:type="character" w:customStyle="1" w:styleId="WW8Num33z6">
    <w:name w:val="WW8Num33z6"/>
    <w:rsid w:val="003517CB"/>
  </w:style>
  <w:style w:type="character" w:customStyle="1" w:styleId="WW8Num33z7">
    <w:name w:val="WW8Num33z7"/>
    <w:rsid w:val="003517CB"/>
  </w:style>
  <w:style w:type="character" w:customStyle="1" w:styleId="WW8Num33z8">
    <w:name w:val="WW8Num33z8"/>
    <w:rsid w:val="003517CB"/>
  </w:style>
  <w:style w:type="character" w:customStyle="1" w:styleId="WW8Num34z0">
    <w:name w:val="WW8Num34z0"/>
    <w:rsid w:val="003517CB"/>
    <w:rPr>
      <w:rFonts w:ascii="Symbol" w:hAnsi="Symbol" w:cs="Symbol" w:hint="default"/>
    </w:rPr>
  </w:style>
  <w:style w:type="character" w:customStyle="1" w:styleId="WW8Num34z2">
    <w:name w:val="WW8Num34z2"/>
    <w:rsid w:val="003517CB"/>
    <w:rPr>
      <w:rFonts w:ascii="Wingdings" w:hAnsi="Wingdings" w:cs="Wingdings" w:hint="default"/>
    </w:rPr>
  </w:style>
  <w:style w:type="character" w:customStyle="1" w:styleId="WW8Num34z4">
    <w:name w:val="WW8Num34z4"/>
    <w:rsid w:val="003517CB"/>
    <w:rPr>
      <w:rFonts w:ascii="Courier New" w:hAnsi="Courier New" w:cs="Courier New" w:hint="default"/>
    </w:rPr>
  </w:style>
  <w:style w:type="character" w:customStyle="1" w:styleId="WW8Num35z0">
    <w:name w:val="WW8Num35z0"/>
    <w:rsid w:val="003517CB"/>
    <w:rPr>
      <w:rFonts w:hint="default"/>
      <w:sz w:val="26"/>
      <w:szCs w:val="26"/>
    </w:rPr>
  </w:style>
  <w:style w:type="character" w:customStyle="1" w:styleId="WW8Num35z1">
    <w:name w:val="WW8Num35z1"/>
    <w:rsid w:val="003517CB"/>
  </w:style>
  <w:style w:type="character" w:customStyle="1" w:styleId="WW8Num35z2">
    <w:name w:val="WW8Num35z2"/>
    <w:rsid w:val="003517CB"/>
  </w:style>
  <w:style w:type="character" w:customStyle="1" w:styleId="WW8Num35z3">
    <w:name w:val="WW8Num35z3"/>
    <w:rsid w:val="003517CB"/>
  </w:style>
  <w:style w:type="character" w:customStyle="1" w:styleId="WW8Num35z4">
    <w:name w:val="WW8Num35z4"/>
    <w:rsid w:val="003517CB"/>
  </w:style>
  <w:style w:type="character" w:customStyle="1" w:styleId="WW8Num35z5">
    <w:name w:val="WW8Num35z5"/>
    <w:rsid w:val="003517CB"/>
  </w:style>
  <w:style w:type="character" w:customStyle="1" w:styleId="WW8Num35z6">
    <w:name w:val="WW8Num35z6"/>
    <w:rsid w:val="003517CB"/>
  </w:style>
  <w:style w:type="character" w:customStyle="1" w:styleId="WW8Num35z7">
    <w:name w:val="WW8Num35z7"/>
    <w:rsid w:val="003517CB"/>
  </w:style>
  <w:style w:type="character" w:customStyle="1" w:styleId="WW8Num35z8">
    <w:name w:val="WW8Num35z8"/>
    <w:rsid w:val="003517CB"/>
  </w:style>
  <w:style w:type="character" w:customStyle="1" w:styleId="WW8Num36z0">
    <w:name w:val="WW8Num36z0"/>
    <w:rsid w:val="003517CB"/>
    <w:rPr>
      <w:rFonts w:hint="default"/>
    </w:rPr>
  </w:style>
  <w:style w:type="character" w:customStyle="1" w:styleId="WW8Num36z1">
    <w:name w:val="WW8Num36z1"/>
    <w:rsid w:val="003517CB"/>
  </w:style>
  <w:style w:type="character" w:customStyle="1" w:styleId="WW8Num36z2">
    <w:name w:val="WW8Num36z2"/>
    <w:rsid w:val="003517CB"/>
  </w:style>
  <w:style w:type="character" w:customStyle="1" w:styleId="WW8Num36z3">
    <w:name w:val="WW8Num36z3"/>
    <w:rsid w:val="003517CB"/>
  </w:style>
  <w:style w:type="character" w:customStyle="1" w:styleId="WW8Num36z4">
    <w:name w:val="WW8Num36z4"/>
    <w:rsid w:val="003517CB"/>
  </w:style>
  <w:style w:type="character" w:customStyle="1" w:styleId="WW8Num36z5">
    <w:name w:val="WW8Num36z5"/>
    <w:rsid w:val="003517CB"/>
  </w:style>
  <w:style w:type="character" w:customStyle="1" w:styleId="WW8Num36z6">
    <w:name w:val="WW8Num36z6"/>
    <w:rsid w:val="003517CB"/>
  </w:style>
  <w:style w:type="character" w:customStyle="1" w:styleId="WW8Num36z7">
    <w:name w:val="WW8Num36z7"/>
    <w:rsid w:val="003517CB"/>
  </w:style>
  <w:style w:type="character" w:customStyle="1" w:styleId="WW8Num36z8">
    <w:name w:val="WW8Num36z8"/>
    <w:rsid w:val="003517CB"/>
  </w:style>
  <w:style w:type="character" w:customStyle="1" w:styleId="WW8Num37z0">
    <w:name w:val="WW8Num37z0"/>
    <w:rsid w:val="003517CB"/>
    <w:rPr>
      <w:rFonts w:hint="default"/>
      <w:sz w:val="26"/>
      <w:szCs w:val="26"/>
    </w:rPr>
  </w:style>
  <w:style w:type="character" w:customStyle="1" w:styleId="WW8Num37z1">
    <w:name w:val="WW8Num37z1"/>
    <w:rsid w:val="003517CB"/>
    <w:rPr>
      <w:rFonts w:ascii="Symbol" w:eastAsia="Times New Roman" w:hAnsi="Symbol" w:cs="Arial" w:hint="default"/>
    </w:rPr>
  </w:style>
  <w:style w:type="character" w:customStyle="1" w:styleId="WW8Num37z2">
    <w:name w:val="WW8Num37z2"/>
    <w:rsid w:val="003517CB"/>
  </w:style>
  <w:style w:type="character" w:customStyle="1" w:styleId="WW8Num37z3">
    <w:name w:val="WW8Num37z3"/>
    <w:rsid w:val="003517CB"/>
  </w:style>
  <w:style w:type="character" w:customStyle="1" w:styleId="WW8Num37z4">
    <w:name w:val="WW8Num37z4"/>
    <w:rsid w:val="003517CB"/>
  </w:style>
  <w:style w:type="character" w:customStyle="1" w:styleId="WW8Num37z5">
    <w:name w:val="WW8Num37z5"/>
    <w:rsid w:val="003517CB"/>
  </w:style>
  <w:style w:type="character" w:customStyle="1" w:styleId="WW8Num37z6">
    <w:name w:val="WW8Num37z6"/>
    <w:rsid w:val="003517CB"/>
  </w:style>
  <w:style w:type="character" w:customStyle="1" w:styleId="WW8Num37z7">
    <w:name w:val="WW8Num37z7"/>
    <w:rsid w:val="003517CB"/>
  </w:style>
  <w:style w:type="character" w:customStyle="1" w:styleId="WW8Num37z8">
    <w:name w:val="WW8Num37z8"/>
    <w:rsid w:val="003517CB"/>
  </w:style>
  <w:style w:type="character" w:customStyle="1" w:styleId="WW8Num38z0">
    <w:name w:val="WW8Num38z0"/>
    <w:rsid w:val="003517CB"/>
    <w:rPr>
      <w:rFonts w:hint="default"/>
      <w:sz w:val="26"/>
      <w:szCs w:val="26"/>
    </w:rPr>
  </w:style>
  <w:style w:type="character" w:customStyle="1" w:styleId="WW8Num38z1">
    <w:name w:val="WW8Num38z1"/>
    <w:rsid w:val="003517CB"/>
  </w:style>
  <w:style w:type="character" w:customStyle="1" w:styleId="WW8Num38z2">
    <w:name w:val="WW8Num38z2"/>
    <w:rsid w:val="003517CB"/>
  </w:style>
  <w:style w:type="character" w:customStyle="1" w:styleId="WW8Num38z3">
    <w:name w:val="WW8Num38z3"/>
    <w:rsid w:val="003517CB"/>
  </w:style>
  <w:style w:type="character" w:customStyle="1" w:styleId="WW8Num38z4">
    <w:name w:val="WW8Num38z4"/>
    <w:rsid w:val="003517CB"/>
  </w:style>
  <w:style w:type="character" w:customStyle="1" w:styleId="WW8Num38z5">
    <w:name w:val="WW8Num38z5"/>
    <w:rsid w:val="003517CB"/>
  </w:style>
  <w:style w:type="character" w:customStyle="1" w:styleId="WW8Num38z6">
    <w:name w:val="WW8Num38z6"/>
    <w:rsid w:val="003517CB"/>
  </w:style>
  <w:style w:type="character" w:customStyle="1" w:styleId="WW8Num38z7">
    <w:name w:val="WW8Num38z7"/>
    <w:rsid w:val="003517CB"/>
  </w:style>
  <w:style w:type="character" w:customStyle="1" w:styleId="WW8Num38z8">
    <w:name w:val="WW8Num38z8"/>
    <w:rsid w:val="003517CB"/>
  </w:style>
  <w:style w:type="character" w:customStyle="1" w:styleId="WW8Num39z0">
    <w:name w:val="WW8Num39z0"/>
    <w:rsid w:val="003517CB"/>
    <w:rPr>
      <w:rFonts w:ascii="Times New Roman" w:eastAsia="Times New Roman" w:hAnsi="Times New Roman" w:cs="Times New Roman" w:hint="default"/>
    </w:rPr>
  </w:style>
  <w:style w:type="character" w:customStyle="1" w:styleId="WW8Num39z1">
    <w:name w:val="WW8Num39z1"/>
    <w:rsid w:val="003517CB"/>
    <w:rPr>
      <w:rFonts w:ascii="Courier New" w:hAnsi="Courier New" w:cs="Courier New" w:hint="default"/>
    </w:rPr>
  </w:style>
  <w:style w:type="character" w:customStyle="1" w:styleId="WW8Num39z2">
    <w:name w:val="WW8Num39z2"/>
    <w:rsid w:val="003517CB"/>
    <w:rPr>
      <w:rFonts w:ascii="Wingdings" w:hAnsi="Wingdings" w:cs="Times New Roman" w:hint="default"/>
    </w:rPr>
  </w:style>
  <w:style w:type="character" w:customStyle="1" w:styleId="WW8Num39z3">
    <w:name w:val="WW8Num39z3"/>
    <w:rsid w:val="003517CB"/>
    <w:rPr>
      <w:rFonts w:ascii="Symbol" w:hAnsi="Symbol" w:cs="Times New Roman" w:hint="default"/>
    </w:rPr>
  </w:style>
  <w:style w:type="character" w:customStyle="1" w:styleId="WW8Num40z0">
    <w:name w:val="WW8Num40z0"/>
    <w:rsid w:val="003517CB"/>
  </w:style>
  <w:style w:type="character" w:customStyle="1" w:styleId="WW8Num40z1">
    <w:name w:val="WW8Num40z1"/>
    <w:rsid w:val="003517CB"/>
  </w:style>
  <w:style w:type="character" w:customStyle="1" w:styleId="WW8Num40z2">
    <w:name w:val="WW8Num40z2"/>
    <w:rsid w:val="003517CB"/>
  </w:style>
  <w:style w:type="character" w:customStyle="1" w:styleId="WW8Num40z3">
    <w:name w:val="WW8Num40z3"/>
    <w:rsid w:val="003517CB"/>
  </w:style>
  <w:style w:type="character" w:customStyle="1" w:styleId="WW8Num40z4">
    <w:name w:val="WW8Num40z4"/>
    <w:rsid w:val="003517CB"/>
  </w:style>
  <w:style w:type="character" w:customStyle="1" w:styleId="WW8Num40z5">
    <w:name w:val="WW8Num40z5"/>
    <w:rsid w:val="003517CB"/>
  </w:style>
  <w:style w:type="character" w:customStyle="1" w:styleId="WW8Num40z6">
    <w:name w:val="WW8Num40z6"/>
    <w:rsid w:val="003517CB"/>
  </w:style>
  <w:style w:type="character" w:customStyle="1" w:styleId="WW8Num40z7">
    <w:name w:val="WW8Num40z7"/>
    <w:rsid w:val="003517CB"/>
  </w:style>
  <w:style w:type="character" w:customStyle="1" w:styleId="WW8Num40z8">
    <w:name w:val="WW8Num40z8"/>
    <w:rsid w:val="003517CB"/>
  </w:style>
  <w:style w:type="character" w:customStyle="1" w:styleId="WW8Num41z0">
    <w:name w:val="WW8Num41z0"/>
    <w:rsid w:val="003517CB"/>
    <w:rPr>
      <w:rFonts w:hint="default"/>
    </w:rPr>
  </w:style>
  <w:style w:type="character" w:customStyle="1" w:styleId="WW8Num41z1">
    <w:name w:val="WW8Num41z1"/>
    <w:rsid w:val="003517CB"/>
  </w:style>
  <w:style w:type="character" w:customStyle="1" w:styleId="WW8Num41z2">
    <w:name w:val="WW8Num41z2"/>
    <w:rsid w:val="003517CB"/>
  </w:style>
  <w:style w:type="character" w:customStyle="1" w:styleId="WW8Num41z3">
    <w:name w:val="WW8Num41z3"/>
    <w:rsid w:val="003517CB"/>
  </w:style>
  <w:style w:type="character" w:customStyle="1" w:styleId="WW8Num41z4">
    <w:name w:val="WW8Num41z4"/>
    <w:rsid w:val="003517CB"/>
  </w:style>
  <w:style w:type="character" w:customStyle="1" w:styleId="WW8Num41z5">
    <w:name w:val="WW8Num41z5"/>
    <w:rsid w:val="003517CB"/>
  </w:style>
  <w:style w:type="character" w:customStyle="1" w:styleId="WW8Num41z6">
    <w:name w:val="WW8Num41z6"/>
    <w:rsid w:val="003517CB"/>
  </w:style>
  <w:style w:type="character" w:customStyle="1" w:styleId="WW8Num41z7">
    <w:name w:val="WW8Num41z7"/>
    <w:rsid w:val="003517CB"/>
  </w:style>
  <w:style w:type="character" w:customStyle="1" w:styleId="WW8Num41z8">
    <w:name w:val="WW8Num41z8"/>
    <w:rsid w:val="003517CB"/>
  </w:style>
  <w:style w:type="character" w:customStyle="1" w:styleId="WW8Num42z0">
    <w:name w:val="WW8Num42z0"/>
    <w:rsid w:val="003517CB"/>
    <w:rPr>
      <w:rFonts w:hint="default"/>
    </w:rPr>
  </w:style>
  <w:style w:type="character" w:customStyle="1" w:styleId="WW8Num42z1">
    <w:name w:val="WW8Num42z1"/>
    <w:rsid w:val="003517CB"/>
  </w:style>
  <w:style w:type="character" w:customStyle="1" w:styleId="WW8Num42z2">
    <w:name w:val="WW8Num42z2"/>
    <w:rsid w:val="003517CB"/>
  </w:style>
  <w:style w:type="character" w:customStyle="1" w:styleId="WW8Num42z3">
    <w:name w:val="WW8Num42z3"/>
    <w:rsid w:val="003517CB"/>
  </w:style>
  <w:style w:type="character" w:customStyle="1" w:styleId="WW8Num42z4">
    <w:name w:val="WW8Num42z4"/>
    <w:rsid w:val="003517CB"/>
  </w:style>
  <w:style w:type="character" w:customStyle="1" w:styleId="WW8Num42z5">
    <w:name w:val="WW8Num42z5"/>
    <w:rsid w:val="003517CB"/>
  </w:style>
  <w:style w:type="character" w:customStyle="1" w:styleId="WW8Num42z6">
    <w:name w:val="WW8Num42z6"/>
    <w:rsid w:val="003517CB"/>
  </w:style>
  <w:style w:type="character" w:customStyle="1" w:styleId="WW8Num42z7">
    <w:name w:val="WW8Num42z7"/>
    <w:rsid w:val="003517CB"/>
  </w:style>
  <w:style w:type="character" w:customStyle="1" w:styleId="WW8Num42z8">
    <w:name w:val="WW8Num42z8"/>
    <w:rsid w:val="003517CB"/>
  </w:style>
  <w:style w:type="character" w:customStyle="1" w:styleId="WW8Num43z0">
    <w:name w:val="WW8Num43z0"/>
    <w:rsid w:val="003517CB"/>
    <w:rPr>
      <w:rFonts w:hint="default"/>
    </w:rPr>
  </w:style>
  <w:style w:type="character" w:customStyle="1" w:styleId="WW8Num43z1">
    <w:name w:val="WW8Num43z1"/>
    <w:rsid w:val="003517CB"/>
  </w:style>
  <w:style w:type="character" w:customStyle="1" w:styleId="WW8Num43z2">
    <w:name w:val="WW8Num43z2"/>
    <w:rsid w:val="003517CB"/>
  </w:style>
  <w:style w:type="character" w:customStyle="1" w:styleId="WW8Num43z3">
    <w:name w:val="WW8Num43z3"/>
    <w:rsid w:val="003517CB"/>
  </w:style>
  <w:style w:type="character" w:customStyle="1" w:styleId="WW8Num43z4">
    <w:name w:val="WW8Num43z4"/>
    <w:rsid w:val="003517CB"/>
  </w:style>
  <w:style w:type="character" w:customStyle="1" w:styleId="WW8Num43z5">
    <w:name w:val="WW8Num43z5"/>
    <w:rsid w:val="003517CB"/>
  </w:style>
  <w:style w:type="character" w:customStyle="1" w:styleId="WW8Num43z6">
    <w:name w:val="WW8Num43z6"/>
    <w:rsid w:val="003517CB"/>
  </w:style>
  <w:style w:type="character" w:customStyle="1" w:styleId="WW8Num43z7">
    <w:name w:val="WW8Num43z7"/>
    <w:rsid w:val="003517CB"/>
  </w:style>
  <w:style w:type="character" w:customStyle="1" w:styleId="WW8Num43z8">
    <w:name w:val="WW8Num43z8"/>
    <w:rsid w:val="003517CB"/>
  </w:style>
  <w:style w:type="character" w:customStyle="1" w:styleId="WW8Num44z0">
    <w:name w:val="WW8Num44z0"/>
    <w:rsid w:val="003517CB"/>
    <w:rPr>
      <w:rFonts w:ascii="Symbol" w:hAnsi="Symbol" w:cs="Symbol" w:hint="default"/>
    </w:rPr>
  </w:style>
  <w:style w:type="character" w:customStyle="1" w:styleId="WW8Num44z1">
    <w:name w:val="WW8Num44z1"/>
    <w:rsid w:val="003517CB"/>
    <w:rPr>
      <w:rFonts w:ascii="Courier New" w:hAnsi="Courier New" w:cs="Courier New" w:hint="default"/>
    </w:rPr>
  </w:style>
  <w:style w:type="character" w:customStyle="1" w:styleId="WW8Num44z2">
    <w:name w:val="WW8Num44z2"/>
    <w:rsid w:val="003517CB"/>
    <w:rPr>
      <w:rFonts w:ascii="Wingdings" w:hAnsi="Wingdings" w:cs="Wingdings" w:hint="default"/>
    </w:rPr>
  </w:style>
  <w:style w:type="character" w:customStyle="1" w:styleId="WW8Num45z0">
    <w:name w:val="WW8Num45z0"/>
    <w:rsid w:val="003517CB"/>
    <w:rPr>
      <w:rFonts w:ascii="Symbol" w:hAnsi="Symbol" w:cs="Symbol" w:hint="default"/>
    </w:rPr>
  </w:style>
  <w:style w:type="character" w:customStyle="1" w:styleId="WW8Num45z1">
    <w:name w:val="WW8Num45z1"/>
    <w:rsid w:val="003517CB"/>
    <w:rPr>
      <w:rFonts w:ascii="Courier New" w:hAnsi="Courier New" w:cs="Courier New" w:hint="default"/>
    </w:rPr>
  </w:style>
  <w:style w:type="character" w:customStyle="1" w:styleId="WW8Num45z2">
    <w:name w:val="WW8Num45z2"/>
    <w:rsid w:val="003517CB"/>
    <w:rPr>
      <w:rFonts w:ascii="Wingdings" w:hAnsi="Wingdings" w:cs="Wingdings" w:hint="default"/>
    </w:rPr>
  </w:style>
  <w:style w:type="character" w:customStyle="1" w:styleId="WW8Num46z0">
    <w:name w:val="WW8Num46z0"/>
    <w:rsid w:val="003517CB"/>
  </w:style>
  <w:style w:type="character" w:customStyle="1" w:styleId="WW8Num46z1">
    <w:name w:val="WW8Num46z1"/>
    <w:rsid w:val="003517CB"/>
    <w:rPr>
      <w:rFonts w:hint="default"/>
    </w:rPr>
  </w:style>
  <w:style w:type="character" w:customStyle="1" w:styleId="WW8Num47z0">
    <w:name w:val="WW8Num47z0"/>
    <w:rsid w:val="003517CB"/>
    <w:rPr>
      <w:rFonts w:hint="default"/>
    </w:rPr>
  </w:style>
  <w:style w:type="character" w:customStyle="1" w:styleId="WW8Num47z1">
    <w:name w:val="WW8Num47z1"/>
    <w:rsid w:val="003517CB"/>
  </w:style>
  <w:style w:type="character" w:customStyle="1" w:styleId="WW8Num47z2">
    <w:name w:val="WW8Num47z2"/>
    <w:rsid w:val="003517CB"/>
  </w:style>
  <w:style w:type="character" w:customStyle="1" w:styleId="WW8Num47z3">
    <w:name w:val="WW8Num47z3"/>
    <w:rsid w:val="003517CB"/>
  </w:style>
  <w:style w:type="character" w:customStyle="1" w:styleId="WW8Num47z4">
    <w:name w:val="WW8Num47z4"/>
    <w:rsid w:val="003517CB"/>
  </w:style>
  <w:style w:type="character" w:customStyle="1" w:styleId="WW8Num47z5">
    <w:name w:val="WW8Num47z5"/>
    <w:rsid w:val="003517CB"/>
  </w:style>
  <w:style w:type="character" w:customStyle="1" w:styleId="WW8Num47z6">
    <w:name w:val="WW8Num47z6"/>
    <w:rsid w:val="003517CB"/>
  </w:style>
  <w:style w:type="character" w:customStyle="1" w:styleId="WW8Num47z7">
    <w:name w:val="WW8Num47z7"/>
    <w:rsid w:val="003517CB"/>
  </w:style>
  <w:style w:type="character" w:customStyle="1" w:styleId="WW8Num47z8">
    <w:name w:val="WW8Num47z8"/>
    <w:rsid w:val="003517CB"/>
  </w:style>
  <w:style w:type="character" w:customStyle="1" w:styleId="WW8Num48z0">
    <w:name w:val="WW8Num48z0"/>
    <w:rsid w:val="003517CB"/>
    <w:rPr>
      <w:rFonts w:cs="Arial" w:hint="default"/>
      <w:b/>
      <w:sz w:val="26"/>
      <w:szCs w:val="26"/>
    </w:rPr>
  </w:style>
  <w:style w:type="character" w:customStyle="1" w:styleId="12">
    <w:name w:val="Основной шрифт абзаца1"/>
    <w:rsid w:val="003517CB"/>
  </w:style>
  <w:style w:type="paragraph" w:customStyle="1" w:styleId="afb">
    <w:name w:val="Заголовок"/>
    <w:basedOn w:val="a"/>
    <w:next w:val="a7"/>
    <w:rsid w:val="003517CB"/>
    <w:pPr>
      <w:widowControl/>
      <w:suppressAutoHyphens/>
      <w:autoSpaceDE/>
      <w:autoSpaceDN/>
      <w:adjustRightInd/>
      <w:jc w:val="center"/>
    </w:pPr>
    <w:rPr>
      <w:rFonts w:ascii="Times New Roman" w:hAnsi="Times New Roman" w:cs="Times New Roman"/>
      <w:b/>
      <w:sz w:val="28"/>
      <w:lang w:eastAsia="zh-CN"/>
    </w:rPr>
  </w:style>
  <w:style w:type="paragraph" w:styleId="afc">
    <w:name w:val="List"/>
    <w:basedOn w:val="a7"/>
    <w:rsid w:val="003517CB"/>
    <w:pPr>
      <w:suppressAutoHyphens/>
    </w:pPr>
    <w:rPr>
      <w:rFonts w:cs="Mangal"/>
      <w:lang w:eastAsia="zh-CN"/>
    </w:rPr>
  </w:style>
  <w:style w:type="paragraph" w:customStyle="1" w:styleId="13">
    <w:name w:val="Указатель1"/>
    <w:basedOn w:val="a"/>
    <w:rsid w:val="003517CB"/>
    <w:pPr>
      <w:suppressLineNumbers/>
      <w:suppressAutoHyphens/>
      <w:autoSpaceDN/>
      <w:adjustRightInd/>
    </w:pPr>
    <w:rPr>
      <w:rFonts w:cs="Mangal"/>
      <w:lang w:eastAsia="zh-CN"/>
    </w:rPr>
  </w:style>
  <w:style w:type="paragraph" w:customStyle="1" w:styleId="310">
    <w:name w:val="Основной текст с отступом 31"/>
    <w:basedOn w:val="a"/>
    <w:rsid w:val="003517CB"/>
    <w:pPr>
      <w:suppressAutoHyphens/>
      <w:autoSpaceDN/>
      <w:adjustRightInd/>
      <w:spacing w:line="288" w:lineRule="auto"/>
      <w:ind w:firstLine="540"/>
      <w:jc w:val="both"/>
    </w:pPr>
    <w:rPr>
      <w:rFonts w:cs="Times New Roman"/>
      <w:b/>
      <w:bCs/>
      <w:sz w:val="24"/>
      <w:szCs w:val="24"/>
      <w:lang w:eastAsia="zh-CN"/>
    </w:rPr>
  </w:style>
  <w:style w:type="paragraph" w:customStyle="1" w:styleId="14">
    <w:name w:val="Текст1"/>
    <w:basedOn w:val="a"/>
    <w:rsid w:val="003517CB"/>
    <w:pPr>
      <w:widowControl/>
      <w:suppressAutoHyphens/>
      <w:autoSpaceDE/>
      <w:autoSpaceDN/>
      <w:adjustRightInd/>
    </w:pPr>
    <w:rPr>
      <w:rFonts w:ascii="Courier New" w:hAnsi="Courier New" w:cs="Times New Roman"/>
      <w:lang w:eastAsia="zh-CN"/>
    </w:rPr>
  </w:style>
  <w:style w:type="paragraph" w:customStyle="1" w:styleId="210">
    <w:name w:val="Основной текст с отступом 21"/>
    <w:basedOn w:val="a"/>
    <w:rsid w:val="003517CB"/>
    <w:pPr>
      <w:suppressAutoHyphens/>
      <w:autoSpaceDN/>
      <w:adjustRightInd/>
      <w:spacing w:after="120" w:line="480" w:lineRule="auto"/>
      <w:ind w:left="283"/>
    </w:pPr>
    <w:rPr>
      <w:lang w:eastAsia="zh-CN"/>
    </w:rPr>
  </w:style>
  <w:style w:type="paragraph" w:customStyle="1" w:styleId="211">
    <w:name w:val="Основной текст 21"/>
    <w:basedOn w:val="a"/>
    <w:rsid w:val="003517CB"/>
    <w:pPr>
      <w:widowControl/>
      <w:suppressAutoHyphens/>
      <w:autoSpaceDE/>
      <w:autoSpaceDN/>
      <w:adjustRightInd/>
      <w:spacing w:after="120" w:line="480" w:lineRule="auto"/>
    </w:pPr>
    <w:rPr>
      <w:rFonts w:ascii="Times New Roman" w:hAnsi="Times New Roman" w:cs="Times New Roman"/>
      <w:sz w:val="24"/>
      <w:szCs w:val="24"/>
      <w:lang w:eastAsia="zh-CN"/>
    </w:rPr>
  </w:style>
  <w:style w:type="paragraph" w:customStyle="1" w:styleId="15">
    <w:name w:val="Название объекта1"/>
    <w:basedOn w:val="a"/>
    <w:next w:val="a"/>
    <w:rsid w:val="003517CB"/>
    <w:pPr>
      <w:suppressAutoHyphens/>
      <w:autoSpaceDN/>
      <w:adjustRightInd/>
    </w:pPr>
    <w:rPr>
      <w:b/>
      <w:bCs/>
      <w:lang w:eastAsia="zh-CN"/>
    </w:rPr>
  </w:style>
  <w:style w:type="character" w:customStyle="1" w:styleId="16">
    <w:name w:val="Нижний колонтитул Знак1"/>
    <w:basedOn w:val="a0"/>
    <w:rsid w:val="003517CB"/>
    <w:rPr>
      <w:rFonts w:ascii="Arial" w:hAnsi="Arial"/>
      <w:lang w:eastAsia="zh-CN"/>
    </w:rPr>
  </w:style>
  <w:style w:type="paragraph" w:customStyle="1" w:styleId="5">
    <w:name w:val="Абзац списка5"/>
    <w:basedOn w:val="a"/>
    <w:rsid w:val="003517CB"/>
    <w:pPr>
      <w:widowControl/>
      <w:suppressAutoHyphens/>
      <w:autoSpaceDE/>
      <w:autoSpaceDN/>
      <w:adjustRightInd/>
      <w:spacing w:after="200" w:line="276" w:lineRule="auto"/>
      <w:ind w:left="720"/>
      <w:contextualSpacing/>
    </w:pPr>
    <w:rPr>
      <w:rFonts w:ascii="Calibri" w:hAnsi="Calibri" w:cs="Times New Roman"/>
      <w:sz w:val="22"/>
      <w:szCs w:val="22"/>
      <w:lang w:eastAsia="zh-CN"/>
    </w:rPr>
  </w:style>
  <w:style w:type="paragraph" w:customStyle="1" w:styleId="formattext">
    <w:name w:val="formattext"/>
    <w:basedOn w:val="a"/>
    <w:rsid w:val="003517CB"/>
    <w:pPr>
      <w:widowControl/>
      <w:suppressAutoHyphens/>
      <w:autoSpaceDE/>
      <w:autoSpaceDN/>
      <w:adjustRightInd/>
      <w:spacing w:before="280" w:after="280"/>
    </w:pPr>
    <w:rPr>
      <w:rFonts w:ascii="Times New Roman" w:hAnsi="Times New Roman" w:cs="Times New Roman"/>
      <w:sz w:val="24"/>
      <w:szCs w:val="24"/>
      <w:lang w:eastAsia="zh-CN"/>
    </w:rPr>
  </w:style>
  <w:style w:type="paragraph" w:customStyle="1" w:styleId="afd">
    <w:name w:val="Содержимое таблицы"/>
    <w:basedOn w:val="a"/>
    <w:rsid w:val="003517CB"/>
    <w:pPr>
      <w:suppressLineNumbers/>
      <w:suppressAutoHyphens/>
      <w:autoSpaceDN/>
      <w:adjustRightInd/>
    </w:pPr>
    <w:rPr>
      <w:lang w:eastAsia="zh-CN"/>
    </w:rPr>
  </w:style>
  <w:style w:type="paragraph" w:customStyle="1" w:styleId="afe">
    <w:name w:val="Заголовок таблицы"/>
    <w:basedOn w:val="afd"/>
    <w:rsid w:val="003517CB"/>
    <w:pPr>
      <w:jc w:val="center"/>
    </w:pPr>
    <w:rPr>
      <w:b/>
      <w:bCs/>
    </w:rPr>
  </w:style>
  <w:style w:type="character" w:customStyle="1" w:styleId="17">
    <w:name w:val="Текст выноски Знак1"/>
    <w:basedOn w:val="a0"/>
    <w:semiHidden/>
    <w:rsid w:val="00DE55D8"/>
    <w:rPr>
      <w:rFonts w:ascii="Segoe UI" w:eastAsia="Times New Roman" w:hAnsi="Segoe UI" w:cs="Segoe UI"/>
      <w:sz w:val="18"/>
      <w:szCs w:val="18"/>
      <w:lang w:eastAsia="ru-RU"/>
    </w:rPr>
  </w:style>
  <w:style w:type="paragraph" w:customStyle="1" w:styleId="6">
    <w:name w:val="Абзац списка6"/>
    <w:basedOn w:val="a"/>
    <w:rsid w:val="0022648D"/>
    <w:pPr>
      <w:widowControl/>
      <w:suppressAutoHyphens/>
      <w:autoSpaceDE/>
      <w:autoSpaceDN/>
      <w:adjustRightInd/>
      <w:spacing w:after="200" w:line="276" w:lineRule="auto"/>
      <w:ind w:left="720"/>
      <w:contextualSpacing/>
    </w:pPr>
    <w:rPr>
      <w:rFonts w:ascii="Calibri" w:hAnsi="Calibri" w:cs="Times New Roman"/>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29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footer" Target="footer15.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docs.cntd.ru/document/4202512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10421</Words>
  <Characters>59401</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Надежда Черкашина</cp:lastModifiedBy>
  <cp:revision>2</cp:revision>
  <cp:lastPrinted>2018-02-19T07:44:00Z</cp:lastPrinted>
  <dcterms:created xsi:type="dcterms:W3CDTF">2018-04-24T05:05:00Z</dcterms:created>
  <dcterms:modified xsi:type="dcterms:W3CDTF">2018-04-24T05:05:00Z</dcterms:modified>
</cp:coreProperties>
</file>